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011E7F86" w:rsidR="00757040" w:rsidRPr="00544A0D" w:rsidRDefault="00A30F2B" w:rsidP="00757040">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Pr>
          <w:rFonts w:ascii="Arial" w:eastAsia="Arial Unicode MS" w:hAnsi="Arial" w:cs="Arial"/>
          <w:b/>
          <w:color w:val="000000"/>
          <w:sz w:val="22"/>
          <w:szCs w:val="22"/>
          <w:bdr w:val="nil"/>
        </w:rPr>
        <w:t>3</w:t>
      </w:r>
      <w:r w:rsidR="00757040" w:rsidRPr="00544A0D">
        <w:rPr>
          <w:rFonts w:ascii="Arial" w:eastAsia="Arial Unicode MS" w:hAnsi="Arial" w:cs="Arial"/>
          <w:b/>
          <w:color w:val="000000"/>
          <w:sz w:val="22"/>
          <w:szCs w:val="22"/>
          <w:bdr w:val="nil"/>
        </w:rPr>
        <w:t xml:space="preserve"> PRIEDAS</w:t>
      </w:r>
    </w:p>
    <w:p w14:paraId="1D181D0A" w14:textId="1BB5674C" w:rsidR="001A612A" w:rsidRPr="00544A0D" w:rsidRDefault="001A612A" w:rsidP="001A612A">
      <w:pPr>
        <w:suppressAutoHyphens/>
        <w:spacing w:after="40"/>
        <w:ind w:firstLine="720"/>
        <w:jc w:val="right"/>
        <w:rPr>
          <w:rFonts w:ascii="Arial" w:eastAsia="Arial Unicode MS" w:hAnsi="Arial" w:cs="Arial"/>
          <w:b/>
          <w:sz w:val="20"/>
          <w:szCs w:val="22"/>
          <w:bdr w:val="none" w:sz="0" w:space="0" w:color="auto" w:frame="1"/>
          <w:lang w:eastAsia="lt-LT"/>
        </w:rPr>
      </w:pPr>
    </w:p>
    <w:p w14:paraId="1F697CB8" w14:textId="77777777" w:rsidR="00757040" w:rsidRPr="00544A0D" w:rsidRDefault="00757040" w:rsidP="00757040">
      <w:pPr>
        <w:jc w:val="center"/>
        <w:rPr>
          <w:rFonts w:ascii="Arial" w:hAnsi="Arial" w:cs="Arial"/>
          <w:b/>
          <w:sz w:val="22"/>
        </w:rPr>
      </w:pPr>
      <w:r w:rsidRPr="00544A0D">
        <w:rPr>
          <w:rFonts w:ascii="Arial" w:hAnsi="Arial" w:cs="Arial"/>
          <w:b/>
          <w:sz w:val="22"/>
        </w:rPr>
        <w:t>PIRKIMO SUTARTIES PROJEKTAS</w:t>
      </w:r>
    </w:p>
    <w:p w14:paraId="2CE2589D" w14:textId="77777777" w:rsidR="00757040" w:rsidRPr="00544A0D" w:rsidRDefault="00757040" w:rsidP="00757040">
      <w:pPr>
        <w:jc w:val="center"/>
        <w:rPr>
          <w:rFonts w:ascii="Arial" w:hAnsi="Arial" w:cs="Arial"/>
          <w:b/>
          <w:sz w:val="22"/>
        </w:rPr>
      </w:pPr>
    </w:p>
    <w:p w14:paraId="026E5A9A" w14:textId="7ADB218E" w:rsidR="00757040" w:rsidRPr="00544A0D" w:rsidRDefault="00757040" w:rsidP="00757040">
      <w:pPr>
        <w:tabs>
          <w:tab w:val="left" w:pos="6975"/>
        </w:tabs>
        <w:jc w:val="center"/>
        <w:outlineLvl w:val="0"/>
        <w:rPr>
          <w:rFonts w:ascii="Arial" w:hAnsi="Arial" w:cs="Arial"/>
          <w:b/>
          <w:sz w:val="22"/>
        </w:rPr>
      </w:pPr>
      <w:bookmarkStart w:id="0" w:name="_Toc5109668"/>
      <w:r w:rsidRPr="00544A0D">
        <w:rPr>
          <w:rFonts w:ascii="Arial" w:hAnsi="Arial" w:cs="Arial"/>
          <w:b/>
          <w:sz w:val="22"/>
        </w:rPr>
        <w:t xml:space="preserve">DARBŲ </w:t>
      </w:r>
      <w:r w:rsidRPr="00544A0D">
        <w:rPr>
          <w:rFonts w:ascii="Arial" w:hAnsi="Arial" w:cs="Arial"/>
          <w:b/>
          <w:caps/>
          <w:sz w:val="22"/>
        </w:rPr>
        <w:t>pirkimo</w:t>
      </w:r>
      <w:r w:rsidRPr="00544A0D">
        <w:rPr>
          <w:rFonts w:ascii="Arial" w:hAnsi="Arial" w:cs="Arial"/>
          <w:b/>
          <w:sz w:val="22"/>
        </w:rPr>
        <w:t xml:space="preserve">–PARDAVIMO SUTARTIS </w:t>
      </w:r>
      <w:bookmarkEnd w:id="0"/>
      <w:r w:rsidR="00544A0D">
        <w:rPr>
          <w:rFonts w:ascii="Arial" w:hAnsi="Arial" w:cs="Arial"/>
          <w:b/>
          <w:sz w:val="22"/>
        </w:rPr>
        <w:t xml:space="preserve">/ </w:t>
      </w:r>
      <w:r w:rsidRPr="00544A0D">
        <w:rPr>
          <w:rFonts w:ascii="Arial" w:hAnsi="Arial" w:cs="Arial"/>
          <w:b/>
          <w:sz w:val="22"/>
        </w:rPr>
        <w:t>VPP Nr.</w:t>
      </w:r>
    </w:p>
    <w:p w14:paraId="5E967812" w14:textId="77777777" w:rsidR="00757040" w:rsidRPr="00544A0D" w:rsidRDefault="00757040" w:rsidP="00757040">
      <w:pPr>
        <w:tabs>
          <w:tab w:val="left" w:pos="6975"/>
        </w:tabs>
        <w:jc w:val="center"/>
        <w:outlineLvl w:val="0"/>
        <w:rPr>
          <w:rFonts w:ascii="Arial" w:hAnsi="Arial" w:cs="Arial"/>
          <w:b/>
          <w:sz w:val="22"/>
        </w:rPr>
      </w:pPr>
    </w:p>
    <w:p w14:paraId="4D89383C" w14:textId="77777777" w:rsidR="00757040" w:rsidRPr="00544A0D" w:rsidRDefault="00757040" w:rsidP="00757040">
      <w:pPr>
        <w:jc w:val="center"/>
        <w:rPr>
          <w:rFonts w:ascii="Arial" w:hAnsi="Arial" w:cs="Arial"/>
          <w:b/>
          <w:sz w:val="22"/>
        </w:rPr>
      </w:pPr>
      <w:r w:rsidRPr="00544A0D">
        <w:rPr>
          <w:rFonts w:ascii="Arial" w:hAnsi="Arial" w:cs="Arial"/>
          <w:b/>
          <w:sz w:val="22"/>
        </w:rPr>
        <w:t>SPECIALIOSIOS SĄLYGOS</w:t>
      </w:r>
    </w:p>
    <w:p w14:paraId="243F43A5" w14:textId="77777777" w:rsidR="00757040" w:rsidRPr="00544A0D" w:rsidRDefault="00757040" w:rsidP="00757040">
      <w:pPr>
        <w:jc w:val="center"/>
        <w:rPr>
          <w:rFonts w:ascii="Arial" w:hAnsi="Arial" w:cs="Arial"/>
          <w:b/>
          <w:sz w:val="22"/>
        </w:rPr>
      </w:pPr>
    </w:p>
    <w:p w14:paraId="2A12CF5C" w14:textId="19488AEE" w:rsidR="00757040" w:rsidRPr="00544A0D" w:rsidRDefault="00757040" w:rsidP="00757040">
      <w:pPr>
        <w:jc w:val="center"/>
        <w:rPr>
          <w:rFonts w:ascii="Arial" w:hAnsi="Arial" w:cs="Arial"/>
          <w:b/>
          <w:sz w:val="22"/>
        </w:rPr>
      </w:pPr>
      <w:r w:rsidRPr="00544A0D">
        <w:rPr>
          <w:rFonts w:ascii="Arial" w:hAnsi="Arial" w:cs="Arial"/>
          <w:b/>
          <w:sz w:val="22"/>
        </w:rPr>
        <w:t>Du tūkstančiai ____ metų ______ mėnesio _______ diena, Kaunas</w:t>
      </w:r>
    </w:p>
    <w:p w14:paraId="0F068868" w14:textId="77777777" w:rsidR="00757040" w:rsidRPr="00544A0D" w:rsidRDefault="00757040" w:rsidP="00757040">
      <w:pPr>
        <w:jc w:val="center"/>
        <w:rPr>
          <w:rFonts w:ascii="Arial" w:hAnsi="Arial" w:cs="Arial"/>
          <w:b/>
          <w:sz w:val="22"/>
        </w:rPr>
      </w:pPr>
    </w:p>
    <w:p w14:paraId="68AA5724" w14:textId="77777777" w:rsidR="001A612A" w:rsidRPr="00544A0D" w:rsidRDefault="001A612A" w:rsidP="001A612A">
      <w:pPr>
        <w:jc w:val="both"/>
        <w:rPr>
          <w:rFonts w:ascii="Arial" w:hAnsi="Arial" w:cs="Arial"/>
          <w:b/>
          <w:sz w:val="20"/>
        </w:rPr>
      </w:pPr>
    </w:p>
    <w:p w14:paraId="1E5E6751" w14:textId="65E23485" w:rsidR="00757040" w:rsidRPr="00544A0D" w:rsidRDefault="00757040" w:rsidP="00757040">
      <w:pPr>
        <w:spacing w:line="276" w:lineRule="auto"/>
        <w:jc w:val="both"/>
        <w:rPr>
          <w:rFonts w:ascii="Arial" w:hAnsi="Arial" w:cs="Arial"/>
          <w:sz w:val="22"/>
          <w:szCs w:val="22"/>
        </w:rPr>
      </w:pPr>
      <w:r w:rsidRPr="00544A0D">
        <w:rPr>
          <w:rFonts w:ascii="Arial" w:hAnsi="Arial" w:cs="Arial"/>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00C10A6E">
        <w:rPr>
          <w:rFonts w:ascii="Arial" w:hAnsi="Arial" w:cs="Arial"/>
          <w:iCs/>
          <w:sz w:val="22"/>
          <w:szCs w:val="22"/>
        </w:rPr>
        <w:t>Administracijos ir bendrųjų reikalų</w:t>
      </w:r>
      <w:r w:rsidRPr="00544A0D">
        <w:rPr>
          <w:rFonts w:ascii="Arial" w:hAnsi="Arial" w:cs="Arial"/>
          <w:iCs/>
          <w:sz w:val="22"/>
          <w:szCs w:val="22"/>
        </w:rPr>
        <w:t xml:space="preserve"> direktoriaus </w:t>
      </w:r>
      <w:r w:rsidR="00C10A6E">
        <w:rPr>
          <w:rFonts w:ascii="Arial" w:hAnsi="Arial" w:cs="Arial"/>
          <w:iCs/>
          <w:sz w:val="22"/>
          <w:szCs w:val="22"/>
        </w:rPr>
        <w:t>Arvydo Juškos</w:t>
      </w:r>
      <w:r w:rsidRPr="00544A0D">
        <w:rPr>
          <w:rFonts w:ascii="Arial" w:hAnsi="Arial" w:cs="Arial"/>
          <w:iCs/>
          <w:sz w:val="22"/>
          <w:szCs w:val="22"/>
        </w:rPr>
        <w:t xml:space="preserve">, </w:t>
      </w:r>
      <w:r w:rsidR="00C10A6E">
        <w:rPr>
          <w:rFonts w:ascii="Arial" w:hAnsi="Arial" w:cs="Arial"/>
          <w:iCs/>
          <w:sz w:val="22"/>
          <w:szCs w:val="22"/>
        </w:rPr>
        <w:t>veikiančio pagal 2022-05-3</w:t>
      </w:r>
      <w:r w:rsidRPr="00544A0D">
        <w:rPr>
          <w:rFonts w:ascii="Arial" w:hAnsi="Arial" w:cs="Arial"/>
          <w:iCs/>
          <w:sz w:val="22"/>
          <w:szCs w:val="22"/>
        </w:rPr>
        <w:t xml:space="preserve">0 generalinio direktoriaus įsakymą Nr. </w:t>
      </w:r>
      <w:r w:rsidR="00C10A6E">
        <w:rPr>
          <w:rFonts w:ascii="Arial" w:hAnsi="Arial" w:cs="Arial"/>
          <w:iCs/>
          <w:sz w:val="22"/>
          <w:szCs w:val="22"/>
        </w:rPr>
        <w:t>02-93-2022</w:t>
      </w:r>
      <w:r w:rsidRPr="00544A0D">
        <w:rPr>
          <w:rFonts w:ascii="Arial" w:hAnsi="Arial" w:cs="Arial"/>
          <w:sz w:val="22"/>
          <w:szCs w:val="22"/>
        </w:rPr>
        <w:t xml:space="preserve"> (toliau – Užsakovas), ir</w:t>
      </w:r>
    </w:p>
    <w:p w14:paraId="26AE5097" w14:textId="77777777" w:rsidR="00757040" w:rsidRPr="00544A0D" w:rsidRDefault="00757040" w:rsidP="00757040">
      <w:pPr>
        <w:spacing w:line="276" w:lineRule="auto"/>
        <w:ind w:firstLine="709"/>
        <w:jc w:val="both"/>
        <w:rPr>
          <w:rFonts w:ascii="Arial" w:hAnsi="Arial" w:cs="Arial"/>
          <w:sz w:val="22"/>
          <w:szCs w:val="22"/>
        </w:rPr>
      </w:pPr>
    </w:p>
    <w:p w14:paraId="0856733F" w14:textId="77777777" w:rsidR="00757040" w:rsidRPr="00544A0D" w:rsidRDefault="00757040" w:rsidP="00757040">
      <w:pPr>
        <w:spacing w:line="276" w:lineRule="auto"/>
        <w:ind w:firstLine="709"/>
        <w:jc w:val="both"/>
        <w:rPr>
          <w:rFonts w:ascii="Arial" w:hAnsi="Arial" w:cs="Arial"/>
          <w:spacing w:val="-8"/>
          <w:sz w:val="22"/>
          <w:szCs w:val="22"/>
        </w:rPr>
      </w:pPr>
      <w:r w:rsidRPr="00544A0D">
        <w:rPr>
          <w:rFonts w:ascii="Arial" w:hAnsi="Arial" w:cs="Arial"/>
          <w:sz w:val="22"/>
          <w:szCs w:val="22"/>
        </w:rPr>
        <w:t xml:space="preserve">..................................................., juridinio asmens kodas ................................., kurio registruota buveinė yra ........................................, duomenys apie įmonę kaupiami ir saugomi Lietuvos Respublikos juridinių asmenų registre, atstovaujama ............................................................., veikiančio (-ios) pagal ....................................... (toliau – Rangovas), </w:t>
      </w:r>
      <w:r w:rsidRPr="00544A0D">
        <w:rPr>
          <w:rFonts w:ascii="Arial" w:hAnsi="Arial" w:cs="Arial"/>
          <w:spacing w:val="-8"/>
          <w:sz w:val="22"/>
          <w:szCs w:val="22"/>
        </w:rPr>
        <w:t>toliau kartu šioje darbų pirkimo–pardavimo sutartyje vadinami „Šalimis“, o kiekvienas atskirai – „Šalimi“,</w:t>
      </w:r>
    </w:p>
    <w:p w14:paraId="778FE8D0" w14:textId="77777777" w:rsidR="00757040" w:rsidRPr="00544A0D" w:rsidRDefault="00757040" w:rsidP="00757040">
      <w:pPr>
        <w:spacing w:line="276" w:lineRule="auto"/>
        <w:ind w:firstLine="709"/>
        <w:jc w:val="both"/>
        <w:rPr>
          <w:rFonts w:ascii="Arial" w:hAnsi="Arial" w:cs="Arial"/>
          <w:i/>
          <w:sz w:val="22"/>
          <w:szCs w:val="22"/>
        </w:rPr>
      </w:pPr>
      <w:r w:rsidRPr="00544A0D">
        <w:rPr>
          <w:rFonts w:ascii="Arial" w:hAnsi="Arial" w:cs="Arial"/>
          <w:i/>
          <w:sz w:val="22"/>
          <w:szCs w:val="22"/>
        </w:rPr>
        <w:t>jei tai ūkio subjektų grupė –atitinkami duomenys apie kiekvieną partnerį)</w:t>
      </w:r>
    </w:p>
    <w:p w14:paraId="66E364DA" w14:textId="77777777" w:rsidR="00757040" w:rsidRPr="00544A0D" w:rsidRDefault="00757040" w:rsidP="00757040">
      <w:pPr>
        <w:spacing w:line="276" w:lineRule="auto"/>
        <w:ind w:firstLine="709"/>
        <w:jc w:val="both"/>
        <w:rPr>
          <w:rFonts w:ascii="Arial" w:hAnsi="Arial" w:cs="Arial"/>
          <w:color w:val="0000FF"/>
          <w:spacing w:val="-8"/>
          <w:sz w:val="22"/>
          <w:szCs w:val="22"/>
        </w:rPr>
      </w:pPr>
    </w:p>
    <w:p w14:paraId="3CA0F19D" w14:textId="7E2E37E4" w:rsidR="00757040" w:rsidRPr="00544A0D" w:rsidRDefault="00757040" w:rsidP="00757040">
      <w:pPr>
        <w:spacing w:line="276" w:lineRule="auto"/>
        <w:ind w:firstLine="709"/>
        <w:jc w:val="both"/>
        <w:rPr>
          <w:rFonts w:ascii="Arial" w:hAnsi="Arial" w:cs="Arial"/>
          <w:sz w:val="22"/>
          <w:szCs w:val="22"/>
        </w:rPr>
      </w:pPr>
      <w:r w:rsidRPr="00544A0D">
        <w:rPr>
          <w:rFonts w:ascii="Arial" w:hAnsi="Arial" w:cs="Arial"/>
          <w:sz w:val="22"/>
          <w:szCs w:val="22"/>
        </w:rPr>
        <w:t>Užsakovui, atlikus viešąjį darbų pirkimą, Mažos vertės pirkimo s</w:t>
      </w:r>
      <w:r w:rsidR="00C10A6E">
        <w:rPr>
          <w:rFonts w:ascii="Arial" w:hAnsi="Arial" w:cs="Arial"/>
          <w:sz w:val="22"/>
          <w:szCs w:val="22"/>
        </w:rPr>
        <w:t>kelbiamos apklausos būdu ir 2025</w:t>
      </w:r>
      <w:r w:rsidRPr="00544A0D">
        <w:rPr>
          <w:rFonts w:ascii="Arial" w:hAnsi="Arial" w:cs="Arial"/>
          <w:sz w:val="22"/>
          <w:szCs w:val="22"/>
        </w:rPr>
        <w:t>-..-.. apklausos pažyma Nr. ........., Rangovo pateiktą pasiūlymą pripažinus laimėjusiu, Šalys sudarė šią darbų pirkimo–pardavimo sutartį, toliau vadinamą „Sutartimi“, ir susitarė dėl toliau išvardintų sąlygų.</w:t>
      </w:r>
    </w:p>
    <w:p w14:paraId="0561D587" w14:textId="77777777" w:rsidR="00757040" w:rsidRPr="00544A0D" w:rsidRDefault="00757040" w:rsidP="00757040">
      <w:pPr>
        <w:spacing w:line="276" w:lineRule="auto"/>
        <w:ind w:firstLine="709"/>
        <w:jc w:val="both"/>
        <w:rPr>
          <w:rFonts w:ascii="Arial" w:hAnsi="Arial" w:cs="Arial"/>
          <w:sz w:val="22"/>
          <w:szCs w:val="22"/>
        </w:rPr>
      </w:pPr>
    </w:p>
    <w:p w14:paraId="62EB8320" w14:textId="77777777" w:rsidR="001A612A" w:rsidRPr="00544A0D" w:rsidRDefault="001A612A" w:rsidP="001A612A">
      <w:pPr>
        <w:spacing w:line="276" w:lineRule="auto"/>
        <w:jc w:val="both"/>
        <w:rPr>
          <w:rFonts w:ascii="Arial" w:hAnsi="Arial" w:cs="Arial"/>
          <w:sz w:val="22"/>
          <w:szCs w:val="22"/>
        </w:rPr>
      </w:pPr>
    </w:p>
    <w:p w14:paraId="00123C05" w14:textId="77777777" w:rsidR="001A612A" w:rsidRPr="00544A0D" w:rsidRDefault="001A612A" w:rsidP="001A612A">
      <w:pPr>
        <w:spacing w:line="276" w:lineRule="auto"/>
        <w:jc w:val="center"/>
        <w:outlineLvl w:val="0"/>
        <w:rPr>
          <w:rFonts w:ascii="Arial" w:hAnsi="Arial" w:cs="Arial"/>
          <w:sz w:val="22"/>
          <w:szCs w:val="22"/>
        </w:rPr>
      </w:pPr>
      <w:r w:rsidRPr="00544A0D">
        <w:rPr>
          <w:rFonts w:ascii="Arial" w:hAnsi="Arial" w:cs="Arial"/>
          <w:b/>
          <w:sz w:val="22"/>
          <w:szCs w:val="22"/>
        </w:rPr>
        <w:t>1. Sutarties dalykas</w:t>
      </w:r>
    </w:p>
    <w:p w14:paraId="569533AD" w14:textId="77777777" w:rsidR="001A612A" w:rsidRPr="00544A0D" w:rsidRDefault="001A612A" w:rsidP="001A612A">
      <w:pPr>
        <w:spacing w:line="276" w:lineRule="auto"/>
        <w:outlineLvl w:val="0"/>
        <w:rPr>
          <w:rFonts w:ascii="Arial" w:hAnsi="Arial" w:cs="Arial"/>
          <w:b/>
          <w:sz w:val="22"/>
          <w:szCs w:val="22"/>
        </w:rPr>
      </w:pPr>
    </w:p>
    <w:p w14:paraId="34EC65F7" w14:textId="143B54AB" w:rsidR="001A612A" w:rsidRPr="00544A0D" w:rsidRDefault="001A612A" w:rsidP="007A6057">
      <w:pPr>
        <w:spacing w:line="276" w:lineRule="auto"/>
        <w:ind w:firstLine="567"/>
        <w:jc w:val="both"/>
        <w:rPr>
          <w:rFonts w:ascii="Arial" w:hAnsi="Arial" w:cs="Arial"/>
          <w:b/>
          <w:bCs/>
          <w:noProof/>
          <w:sz w:val="22"/>
          <w:szCs w:val="22"/>
        </w:rPr>
      </w:pPr>
      <w:r w:rsidRPr="00544A0D">
        <w:rPr>
          <w:rFonts w:ascii="Arial" w:hAnsi="Arial" w:cs="Arial"/>
          <w:sz w:val="22"/>
          <w:szCs w:val="22"/>
        </w:rPr>
        <w:t>1.1. Sutarties dalykas yra</w:t>
      </w:r>
      <w:r w:rsidRPr="00544A0D">
        <w:rPr>
          <w:rFonts w:ascii="Arial" w:hAnsi="Arial" w:cs="Arial"/>
          <w:b/>
          <w:bCs/>
          <w:noProof/>
          <w:sz w:val="22"/>
          <w:szCs w:val="22"/>
        </w:rPr>
        <w:t xml:space="preserve"> </w:t>
      </w:r>
      <w:r w:rsidR="00BE09B5">
        <w:rPr>
          <w:rFonts w:ascii="Arial" w:hAnsi="Arial" w:cs="Arial"/>
          <w:b/>
          <w:bCs/>
          <w:noProof/>
          <w:sz w:val="22"/>
          <w:szCs w:val="22"/>
        </w:rPr>
        <w:t>b</w:t>
      </w:r>
      <w:r w:rsidR="00BE09B5" w:rsidRPr="00BE09B5">
        <w:rPr>
          <w:rFonts w:ascii="Arial" w:hAnsi="Arial" w:cs="Arial"/>
          <w:b/>
          <w:bCs/>
          <w:noProof/>
          <w:sz w:val="22"/>
          <w:szCs w:val="22"/>
        </w:rPr>
        <w:t>uitinio pastato griovimo darbai Popieriaus g. 15, Kauno m.</w:t>
      </w:r>
      <w:r w:rsidR="00BE09B5">
        <w:rPr>
          <w:rFonts w:ascii="Arial" w:hAnsi="Arial" w:cs="Arial"/>
          <w:b/>
          <w:bCs/>
          <w:noProof/>
          <w:sz w:val="22"/>
          <w:szCs w:val="22"/>
        </w:rPr>
        <w:t xml:space="preserve"> </w:t>
      </w:r>
      <w:r w:rsidRPr="00544A0D">
        <w:rPr>
          <w:rFonts w:ascii="Arial" w:hAnsi="Arial" w:cs="Arial"/>
          <w:sz w:val="22"/>
          <w:szCs w:val="22"/>
        </w:rPr>
        <w:t>pagal Užsakovo užduotį</w:t>
      </w:r>
      <w:r w:rsidRPr="00544A0D">
        <w:rPr>
          <w:rFonts w:ascii="Arial" w:hAnsi="Arial" w:cs="Arial"/>
          <w:i/>
          <w:sz w:val="22"/>
          <w:szCs w:val="22"/>
        </w:rPr>
        <w:t xml:space="preserve"> </w:t>
      </w:r>
      <w:r w:rsidRPr="00544A0D">
        <w:rPr>
          <w:rFonts w:ascii="Arial" w:hAnsi="Arial" w:cs="Arial"/>
          <w:sz w:val="22"/>
          <w:szCs w:val="22"/>
        </w:rPr>
        <w:t xml:space="preserve">(toliau - </w:t>
      </w:r>
      <w:r w:rsidRPr="00544A0D">
        <w:rPr>
          <w:rFonts w:ascii="Arial" w:hAnsi="Arial" w:cs="Arial"/>
          <w:b/>
          <w:sz w:val="22"/>
          <w:szCs w:val="22"/>
        </w:rPr>
        <w:t>Darbai</w:t>
      </w:r>
      <w:r w:rsidRPr="00544A0D">
        <w:rPr>
          <w:rFonts w:ascii="Arial" w:hAnsi="Arial" w:cs="Arial"/>
          <w:sz w:val="22"/>
          <w:szCs w:val="22"/>
        </w:rPr>
        <w:t>)</w:t>
      </w:r>
      <w:r w:rsidRPr="00544A0D">
        <w:rPr>
          <w:rFonts w:ascii="Arial" w:hAnsi="Arial" w:cs="Arial"/>
          <w:i/>
          <w:sz w:val="22"/>
          <w:szCs w:val="22"/>
        </w:rPr>
        <w:t>.</w:t>
      </w:r>
    </w:p>
    <w:p w14:paraId="6C108E58" w14:textId="77777777" w:rsidR="001A612A" w:rsidRPr="00544A0D" w:rsidRDefault="001A612A" w:rsidP="007A6057">
      <w:pPr>
        <w:spacing w:line="276" w:lineRule="auto"/>
        <w:ind w:firstLine="567"/>
        <w:jc w:val="both"/>
        <w:rPr>
          <w:rFonts w:ascii="Arial" w:hAnsi="Arial" w:cs="Arial"/>
          <w:sz w:val="22"/>
          <w:szCs w:val="22"/>
        </w:rPr>
      </w:pPr>
      <w:r w:rsidRPr="00544A0D">
        <w:rPr>
          <w:rFonts w:ascii="Arial" w:hAnsi="Arial" w:cs="Arial"/>
          <w:sz w:val="22"/>
          <w:szCs w:val="22"/>
        </w:rPr>
        <w:t>1.2. Atliekamų Darbų techninė užduotis, apimtys pateikiami Sutarties specialiųjų sąlygų priede Nr. 1 „Techninė specifikacija“.</w:t>
      </w:r>
    </w:p>
    <w:p w14:paraId="5231A919" w14:textId="035028B7" w:rsidR="001A612A" w:rsidRPr="00544A0D" w:rsidRDefault="001A612A" w:rsidP="001A612A">
      <w:pPr>
        <w:spacing w:line="276" w:lineRule="auto"/>
        <w:ind w:firstLine="360"/>
        <w:jc w:val="both"/>
        <w:rPr>
          <w:rFonts w:ascii="Arial" w:hAnsi="Arial" w:cs="Arial"/>
          <w:sz w:val="22"/>
          <w:szCs w:val="22"/>
        </w:rPr>
      </w:pPr>
    </w:p>
    <w:p w14:paraId="3536B97E" w14:textId="77777777" w:rsidR="00FC7573" w:rsidRPr="00544A0D" w:rsidRDefault="00FC7573" w:rsidP="001A612A">
      <w:pPr>
        <w:spacing w:line="276" w:lineRule="auto"/>
        <w:ind w:firstLine="360"/>
        <w:jc w:val="both"/>
        <w:rPr>
          <w:rFonts w:ascii="Arial" w:hAnsi="Arial" w:cs="Arial"/>
          <w:sz w:val="22"/>
          <w:szCs w:val="22"/>
        </w:rPr>
      </w:pPr>
    </w:p>
    <w:p w14:paraId="563109E9" w14:textId="77777777" w:rsidR="001A612A" w:rsidRPr="00544A0D" w:rsidRDefault="001A612A" w:rsidP="001A612A">
      <w:pPr>
        <w:spacing w:line="276" w:lineRule="auto"/>
        <w:jc w:val="center"/>
        <w:outlineLvl w:val="0"/>
        <w:rPr>
          <w:rFonts w:ascii="Arial" w:hAnsi="Arial" w:cs="Arial"/>
          <w:b/>
          <w:sz w:val="22"/>
          <w:szCs w:val="22"/>
        </w:rPr>
      </w:pPr>
      <w:r w:rsidRPr="00544A0D">
        <w:rPr>
          <w:rFonts w:ascii="Arial" w:hAnsi="Arial" w:cs="Arial"/>
          <w:b/>
          <w:sz w:val="22"/>
          <w:szCs w:val="22"/>
        </w:rPr>
        <w:t>2. Sutarties galiojimas, vykdymo pradžia, sustabdymas ir nutraukimas</w:t>
      </w:r>
    </w:p>
    <w:p w14:paraId="325603B7" w14:textId="77777777" w:rsidR="001A612A" w:rsidRPr="00544A0D" w:rsidRDefault="001A612A" w:rsidP="001A612A">
      <w:pPr>
        <w:spacing w:line="276" w:lineRule="auto"/>
        <w:jc w:val="both"/>
        <w:outlineLvl w:val="0"/>
        <w:rPr>
          <w:rFonts w:ascii="Arial" w:hAnsi="Arial" w:cs="Arial"/>
          <w:b/>
          <w:sz w:val="22"/>
          <w:szCs w:val="22"/>
        </w:rPr>
      </w:pPr>
    </w:p>
    <w:p w14:paraId="28D955AE" w14:textId="0200DD87" w:rsidR="001A612A" w:rsidRPr="00544A0D" w:rsidRDefault="00AF71E1"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 xml:space="preserve">2.1. </w:t>
      </w:r>
      <w:r w:rsidR="004B75F8" w:rsidRPr="00544A0D">
        <w:rPr>
          <w:rFonts w:ascii="Arial" w:eastAsia="Calibri" w:hAnsi="Arial" w:cs="Arial"/>
          <w:color w:val="000000"/>
          <w:sz w:val="22"/>
        </w:rPr>
        <w:t xml:space="preserve">Sutartis sudaroma </w:t>
      </w:r>
      <w:r w:rsidR="0000793D">
        <w:rPr>
          <w:rFonts w:ascii="Arial" w:eastAsia="Calibri" w:hAnsi="Arial" w:cs="Arial"/>
          <w:b/>
          <w:color w:val="000000"/>
          <w:sz w:val="22"/>
        </w:rPr>
        <w:t>2</w:t>
      </w:r>
      <w:r w:rsidR="004B75F8" w:rsidRPr="00696764">
        <w:rPr>
          <w:rFonts w:ascii="Arial" w:eastAsia="Calibri" w:hAnsi="Arial" w:cs="Arial"/>
          <w:b/>
          <w:color w:val="000000"/>
          <w:sz w:val="22"/>
        </w:rPr>
        <w:t xml:space="preserve"> (</w:t>
      </w:r>
      <w:r w:rsidR="0000793D">
        <w:rPr>
          <w:rFonts w:ascii="Arial" w:eastAsia="Calibri" w:hAnsi="Arial" w:cs="Arial"/>
          <w:b/>
          <w:color w:val="000000"/>
          <w:sz w:val="22"/>
        </w:rPr>
        <w:t>dviejų</w:t>
      </w:r>
      <w:bookmarkStart w:id="1" w:name="_GoBack"/>
      <w:bookmarkEnd w:id="1"/>
      <w:r w:rsidR="004B75F8" w:rsidRPr="00696764">
        <w:rPr>
          <w:rFonts w:ascii="Arial" w:eastAsia="Calibri" w:hAnsi="Arial" w:cs="Arial"/>
          <w:b/>
          <w:color w:val="000000"/>
          <w:sz w:val="22"/>
        </w:rPr>
        <w:t>)</w:t>
      </w:r>
      <w:r w:rsidR="004B75F8" w:rsidRPr="00544A0D">
        <w:rPr>
          <w:rFonts w:ascii="Arial" w:eastAsia="Calibri" w:hAnsi="Arial" w:cs="Arial"/>
          <w:color w:val="000000"/>
          <w:sz w:val="22"/>
        </w:rPr>
        <w:t xml:space="preserve"> mėnesių laikotarpiui, paskutinis mėnuo skirtas atsiskaitymui</w:t>
      </w:r>
      <w:r w:rsidRPr="00544A0D">
        <w:rPr>
          <w:rFonts w:ascii="Arial" w:eastAsia="Calibri" w:hAnsi="Arial" w:cs="Arial"/>
          <w:sz w:val="22"/>
          <w:szCs w:val="22"/>
        </w:rPr>
        <w:t xml:space="preserve">. </w:t>
      </w:r>
      <w:r w:rsidR="001A612A" w:rsidRPr="00544A0D">
        <w:rPr>
          <w:rFonts w:ascii="Arial" w:eastAsia="Calibri" w:hAnsi="Arial" w:cs="Arial"/>
          <w:sz w:val="22"/>
          <w:szCs w:val="22"/>
        </w:rPr>
        <w:t xml:space="preserve"> </w:t>
      </w:r>
    </w:p>
    <w:p w14:paraId="65822984" w14:textId="634A94C6"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2</w:t>
      </w:r>
      <w:r w:rsidRPr="00544A0D">
        <w:rPr>
          <w:rFonts w:ascii="Arial" w:eastAsia="Calibri" w:hAnsi="Arial" w:cs="Arial"/>
          <w:sz w:val="22"/>
          <w:szCs w:val="22"/>
        </w:rPr>
        <w:t>. Rangovas</w:t>
      </w:r>
      <w:r w:rsidR="00AF71E1" w:rsidRPr="00544A0D">
        <w:rPr>
          <w:rFonts w:ascii="Arial" w:eastAsia="Calibri" w:hAnsi="Arial" w:cs="Arial"/>
          <w:sz w:val="22"/>
          <w:szCs w:val="22"/>
        </w:rPr>
        <w:t xml:space="preserve"> iki Darbų paskelbimo pradžios privalo pateikti Darbų vykdymo grafiką</w:t>
      </w:r>
      <w:r w:rsidRPr="00544A0D">
        <w:rPr>
          <w:rFonts w:ascii="Arial" w:eastAsia="Calibri" w:hAnsi="Arial" w:cs="Arial"/>
          <w:sz w:val="22"/>
          <w:szCs w:val="22"/>
        </w:rPr>
        <w:t xml:space="preserve">. </w:t>
      </w:r>
      <w:r w:rsidR="00C037B6" w:rsidRPr="00544A0D">
        <w:rPr>
          <w:rFonts w:ascii="Arial" w:eastAsia="Calibri" w:hAnsi="Arial" w:cs="Arial"/>
          <w:sz w:val="22"/>
          <w:szCs w:val="22"/>
        </w:rPr>
        <w:t xml:space="preserve">Darbų pradžia nevėliau kaip 2 savaitės nuo sutarties pasirašymo. </w:t>
      </w:r>
      <w:r w:rsidRPr="00544A0D">
        <w:rPr>
          <w:rFonts w:ascii="Arial" w:eastAsia="Calibri" w:hAnsi="Arial" w:cs="Arial"/>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D7FAD01" w14:textId="2318DC7B"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3</w:t>
      </w:r>
      <w:r w:rsidRPr="00544A0D">
        <w:rPr>
          <w:rFonts w:ascii="Arial" w:eastAsia="Calibri" w:hAnsi="Arial" w:cs="Arial"/>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23F42ED3"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lastRenderedPageBreak/>
        <w:t>2.</w:t>
      </w:r>
      <w:r w:rsidR="00410246" w:rsidRPr="00544A0D">
        <w:rPr>
          <w:rFonts w:ascii="Arial" w:eastAsia="Calibri" w:hAnsi="Arial" w:cs="Arial"/>
          <w:sz w:val="22"/>
          <w:szCs w:val="22"/>
        </w:rPr>
        <w:t>4</w:t>
      </w:r>
      <w:r w:rsidRPr="00544A0D">
        <w:rPr>
          <w:rFonts w:ascii="Arial" w:eastAsia="Calibri" w:hAnsi="Arial" w:cs="Arial"/>
          <w:sz w:val="22"/>
          <w:szCs w:val="22"/>
        </w:rPr>
        <w:t xml:space="preserve">. Aplinkybės, dėl kurių gali būti stabdomi Darbai, yra: </w:t>
      </w:r>
    </w:p>
    <w:p w14:paraId="0E353581"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papildomi archeologiniai tyrinėjimai, kurie nebuvo numatyti, bet kuriuos būtina atlikti;</w:t>
      </w:r>
    </w:p>
    <w:p w14:paraId="2A523CF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trečiųjų šalių įtaka;</w:t>
      </w:r>
    </w:p>
    <w:p w14:paraId="2FFA159E"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sustabdytas finansavimas arba trūksta finansavimo;</w:t>
      </w:r>
    </w:p>
    <w:p w14:paraId="281C1D3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laiku neatlaisvinta Darbų vieta;</w:t>
      </w:r>
    </w:p>
    <w:p w14:paraId="5999F0D7"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būtinas papildomas laikas įvykdyti papildomų Darbų viešąjį pirkimą;</w:t>
      </w:r>
    </w:p>
    <w:p w14:paraId="01B95FD8"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bet koks nenumatomas gamtos jėgų veikimas, kurio joks patyręs rangovas nebūtų galėjęs tikėtis; </w:t>
      </w:r>
    </w:p>
    <w:p w14:paraId="3F9E9EFC"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kitos aplinkybės, kurios nebuvo žinomos pirkimo vykdymo metu ir su kuriomis susidurtų bet kuris rangovas;</w:t>
      </w:r>
    </w:p>
    <w:p w14:paraId="70B7AD3B"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517DA7CB" w14:textId="62A39909"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5</w:t>
      </w:r>
      <w:r w:rsidRPr="00544A0D">
        <w:rPr>
          <w:rFonts w:ascii="Arial" w:eastAsia="Calibri" w:hAnsi="Arial" w:cs="Arial"/>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544A0D"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544A0D" w:rsidRDefault="001A612A" w:rsidP="001A612A">
      <w:pPr>
        <w:widowControl w:val="0"/>
        <w:spacing w:line="276" w:lineRule="auto"/>
        <w:jc w:val="center"/>
        <w:rPr>
          <w:rFonts w:ascii="Arial" w:hAnsi="Arial" w:cs="Arial"/>
          <w:b/>
          <w:sz w:val="22"/>
          <w:szCs w:val="22"/>
        </w:rPr>
      </w:pPr>
    </w:p>
    <w:p w14:paraId="431378C0" w14:textId="77777777" w:rsidR="001A612A" w:rsidRPr="00544A0D" w:rsidRDefault="001A612A" w:rsidP="001A612A">
      <w:pPr>
        <w:widowControl w:val="0"/>
        <w:spacing w:line="276" w:lineRule="auto"/>
        <w:jc w:val="center"/>
        <w:rPr>
          <w:rFonts w:ascii="Arial" w:hAnsi="Arial" w:cs="Arial"/>
          <w:b/>
          <w:sz w:val="22"/>
          <w:szCs w:val="22"/>
        </w:rPr>
      </w:pPr>
      <w:r w:rsidRPr="00544A0D">
        <w:rPr>
          <w:rFonts w:ascii="Arial" w:hAnsi="Arial" w:cs="Arial"/>
          <w:b/>
          <w:sz w:val="22"/>
          <w:szCs w:val="22"/>
        </w:rPr>
        <w:t>3. Sutarties kaina (kainodaros taisyklės) ir mokėjimo sąlygos</w:t>
      </w:r>
    </w:p>
    <w:p w14:paraId="5D0C236F" w14:textId="77777777" w:rsidR="001A612A" w:rsidRPr="00544A0D" w:rsidRDefault="001A612A" w:rsidP="001A612A">
      <w:pPr>
        <w:widowControl w:val="0"/>
        <w:spacing w:line="276" w:lineRule="auto"/>
        <w:jc w:val="both"/>
        <w:rPr>
          <w:rFonts w:ascii="Arial" w:hAnsi="Arial" w:cs="Arial"/>
          <w:i/>
          <w:sz w:val="22"/>
          <w:szCs w:val="22"/>
        </w:rPr>
      </w:pPr>
    </w:p>
    <w:p w14:paraId="35B83051" w14:textId="77777777" w:rsidR="001A612A" w:rsidRPr="00544A0D" w:rsidRDefault="001A612A" w:rsidP="007A6057">
      <w:pPr>
        <w:widowControl w:val="0"/>
        <w:spacing w:line="276" w:lineRule="auto"/>
        <w:ind w:firstLine="567"/>
        <w:jc w:val="both"/>
        <w:rPr>
          <w:rFonts w:ascii="Arial" w:hAnsi="Arial" w:cs="Arial"/>
          <w:sz w:val="22"/>
          <w:szCs w:val="22"/>
        </w:rPr>
      </w:pPr>
      <w:r w:rsidRPr="00544A0D">
        <w:rPr>
          <w:rFonts w:ascii="Arial" w:hAnsi="Arial" w:cs="Arial"/>
          <w:sz w:val="22"/>
          <w:szCs w:val="22"/>
        </w:rPr>
        <w:t>3.1. Pradinė sutarties vertė:</w:t>
      </w:r>
    </w:p>
    <w:p w14:paraId="762268D7" w14:textId="77777777" w:rsidR="001A612A" w:rsidRPr="00544A0D" w:rsidRDefault="001A612A" w:rsidP="001A612A">
      <w:pPr>
        <w:widowControl w:val="0"/>
        <w:spacing w:line="276" w:lineRule="auto"/>
        <w:ind w:firstLine="720"/>
        <w:jc w:val="both"/>
        <w:rPr>
          <w:rFonts w:ascii="Arial" w:hAnsi="Arial" w:cs="Arial"/>
          <w:sz w:val="22"/>
          <w:szCs w:val="22"/>
        </w:rPr>
      </w:pPr>
      <w:r w:rsidRPr="00544A0D">
        <w:rPr>
          <w:rFonts w:ascii="Arial" w:hAnsi="Arial" w:cs="Arial"/>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544A0D"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544A0D" w:rsidRDefault="001A612A" w:rsidP="000B60C1">
            <w:pPr>
              <w:rPr>
                <w:rFonts w:ascii="Arial" w:hAnsi="Arial" w:cs="Arial"/>
                <w:b/>
                <w:color w:val="000000"/>
                <w:sz w:val="22"/>
                <w:szCs w:val="22"/>
                <w:lang w:eastAsia="lt-LT"/>
              </w:rPr>
            </w:pPr>
            <w:r w:rsidRPr="00544A0D">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544A0D" w:rsidRDefault="001A612A" w:rsidP="000B60C1">
            <w:pPr>
              <w:tabs>
                <w:tab w:val="right" w:leader="underscore" w:pos="6972"/>
              </w:tabs>
              <w:rPr>
                <w:rFonts w:ascii="Arial" w:hAnsi="Arial" w:cs="Arial"/>
                <w:color w:val="000000"/>
                <w:sz w:val="22"/>
                <w:szCs w:val="22"/>
              </w:rPr>
            </w:pPr>
            <w:r w:rsidRPr="00544A0D">
              <w:rPr>
                <w:rFonts w:ascii="Arial" w:hAnsi="Arial" w:cs="Arial"/>
                <w:bCs/>
                <w:color w:val="000000"/>
                <w:sz w:val="22"/>
                <w:szCs w:val="22"/>
              </w:rPr>
              <w:t>Eur;</w:t>
            </w:r>
          </w:p>
          <w:p w14:paraId="06AEE1D7"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544A0D" w:rsidRDefault="001A612A" w:rsidP="000B60C1">
            <w:pPr>
              <w:tabs>
                <w:tab w:val="right" w:leader="underscore" w:pos="6972"/>
              </w:tabs>
              <w:rPr>
                <w:rFonts w:ascii="Arial" w:hAnsi="Arial" w:cs="Arial"/>
                <w:color w:val="000000"/>
                <w:sz w:val="22"/>
                <w:szCs w:val="22"/>
              </w:rPr>
            </w:pPr>
            <w:r w:rsidRPr="00544A0D">
              <w:rPr>
                <w:rFonts w:ascii="Arial" w:hAnsi="Arial" w:cs="Arial"/>
                <w:color w:val="000000"/>
                <w:sz w:val="22"/>
                <w:szCs w:val="22"/>
              </w:rPr>
              <w:t>Eur;</w:t>
            </w:r>
          </w:p>
          <w:p w14:paraId="32E2E893"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544A0D" w:rsidRDefault="001A612A" w:rsidP="000B60C1">
            <w:pPr>
              <w:tabs>
                <w:tab w:val="right" w:leader="underscore" w:pos="6972"/>
              </w:tabs>
              <w:rPr>
                <w:rFonts w:ascii="Arial" w:hAnsi="Arial" w:cs="Arial"/>
                <w:color w:val="000000"/>
                <w:sz w:val="22"/>
                <w:szCs w:val="22"/>
              </w:rPr>
            </w:pPr>
            <w:r w:rsidRPr="00544A0D">
              <w:rPr>
                <w:rFonts w:ascii="Arial" w:hAnsi="Arial" w:cs="Arial"/>
                <w:color w:val="000000"/>
                <w:sz w:val="22"/>
                <w:szCs w:val="22"/>
              </w:rPr>
              <w:t>Eur;</w:t>
            </w:r>
          </w:p>
          <w:p w14:paraId="6EBB9898" w14:textId="77777777" w:rsidR="001A612A" w:rsidRPr="00544A0D" w:rsidRDefault="001A612A" w:rsidP="000B60C1">
            <w:pPr>
              <w:tabs>
                <w:tab w:val="right" w:leader="underscore" w:pos="6972"/>
              </w:tabs>
              <w:rPr>
                <w:rFonts w:ascii="Arial" w:hAnsi="Arial" w:cs="Arial"/>
                <w:color w:val="000000"/>
                <w:sz w:val="22"/>
                <w:szCs w:val="22"/>
              </w:rPr>
            </w:pPr>
          </w:p>
        </w:tc>
      </w:tr>
    </w:tbl>
    <w:p w14:paraId="1A771A0B" w14:textId="77777777" w:rsidR="001A612A" w:rsidRPr="00544A0D" w:rsidRDefault="001A612A" w:rsidP="00F45938">
      <w:pPr>
        <w:widowControl w:val="0"/>
        <w:spacing w:line="276" w:lineRule="auto"/>
        <w:ind w:firstLine="567"/>
        <w:jc w:val="both"/>
        <w:rPr>
          <w:rFonts w:ascii="Arial" w:hAnsi="Arial" w:cs="Arial"/>
          <w:sz w:val="22"/>
          <w:szCs w:val="22"/>
        </w:rPr>
      </w:pPr>
    </w:p>
    <w:p w14:paraId="4E0D62EE"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3.2. Darbų kainos apskaičiavimo būdas – </w:t>
      </w:r>
      <w:r w:rsidRPr="00544A0D">
        <w:rPr>
          <w:rFonts w:ascii="Arial" w:hAnsi="Arial" w:cs="Arial"/>
          <w:b/>
          <w:sz w:val="22"/>
          <w:szCs w:val="22"/>
        </w:rPr>
        <w:t xml:space="preserve">fiksuota kaina. </w:t>
      </w:r>
      <w:r w:rsidRPr="00544A0D">
        <w:rPr>
          <w:rFonts w:ascii="Arial" w:hAnsi="Arial" w:cs="Arial"/>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544A0D">
        <w:rPr>
          <w:rFonts w:ascii="Arial" w:hAnsi="Arial" w:cs="Arial"/>
          <w:b/>
          <w:sz w:val="22"/>
          <w:szCs w:val="22"/>
        </w:rPr>
        <w:t xml:space="preserve"> </w:t>
      </w:r>
      <w:r w:rsidRPr="00544A0D">
        <w:rPr>
          <w:rFonts w:ascii="Arial" w:hAnsi="Arial" w:cs="Arial"/>
          <w:sz w:val="22"/>
          <w:szCs w:val="22"/>
        </w:rPr>
        <w:t xml:space="preserve">daugiau kaip </w:t>
      </w:r>
      <w:r w:rsidRPr="00544A0D">
        <w:rPr>
          <w:rFonts w:ascii="Arial" w:hAnsi="Arial" w:cs="Arial"/>
          <w:b/>
          <w:sz w:val="22"/>
          <w:szCs w:val="22"/>
        </w:rPr>
        <w:t>15 procentų</w:t>
      </w:r>
      <w:r w:rsidRPr="00544A0D">
        <w:rPr>
          <w:rFonts w:ascii="Arial" w:hAnsi="Arial" w:cs="Arial"/>
          <w:sz w:val="22"/>
          <w:szCs w:val="22"/>
        </w:rPr>
        <w:t>, skaičiuojant nuo Pradinės sutarties vertės. Sutarties kaina keičiama  atliekant sutarties keitimą taikant kiekių (apimčių) keitimo sąlygas, nurodytas Metodikos</w:t>
      </w:r>
      <w:r w:rsidRPr="00544A0D">
        <w:rPr>
          <w:rFonts w:ascii="Arial" w:hAnsi="Arial" w:cs="Arial"/>
          <w:sz w:val="22"/>
          <w:szCs w:val="22"/>
          <w:vertAlign w:val="superscript"/>
        </w:rPr>
        <w:footnoteReference w:id="1"/>
      </w:r>
      <w:r w:rsidRPr="00544A0D">
        <w:rPr>
          <w:rFonts w:ascii="Arial" w:hAnsi="Arial" w:cs="Arial"/>
          <w:sz w:val="22"/>
          <w:szCs w:val="22"/>
        </w:rPr>
        <w:t xml:space="preserve"> III skyriuje.</w:t>
      </w:r>
    </w:p>
    <w:p w14:paraId="729923C4"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3.3. Šalys susitaria, kad Užsakovas sumoka Rangovui už tinkamai ir laiku atliktus, užbaigtus darbus pagal kainas, nurodytas Sutarties priede Nr. 2. </w:t>
      </w:r>
    </w:p>
    <w:p w14:paraId="77FE1833"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bCs/>
          <w:sz w:val="22"/>
          <w:szCs w:val="22"/>
        </w:rPr>
        <w:t xml:space="preserve">3.4. </w:t>
      </w:r>
      <w:r w:rsidRPr="00544A0D">
        <w:rPr>
          <w:rFonts w:ascii="Arial" w:hAnsi="Arial" w:cs="Arial"/>
          <w:sz w:val="22"/>
          <w:szCs w:val="22"/>
        </w:rPr>
        <w:t>Mokėjimai atliekami</w:t>
      </w:r>
      <w:r w:rsidRPr="00544A0D">
        <w:rPr>
          <w:rFonts w:ascii="Arial" w:hAnsi="Arial" w:cs="Arial"/>
          <w:sz w:val="22"/>
          <w:szCs w:val="22"/>
          <w:bdr w:val="none" w:sz="0" w:space="0" w:color="auto" w:frame="1"/>
        </w:rPr>
        <w:t xml:space="preserve"> per 30 (trisdešimt)</w:t>
      </w:r>
      <w:r w:rsidRPr="00544A0D">
        <w:rPr>
          <w:rFonts w:ascii="Arial" w:hAnsi="Arial" w:cs="Arial"/>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69F3626C"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3.5. Už darbus nemokama, jeigu Rangovas juos atlieka savavališkai, nesilaikydamas Sutarties sąlygų.</w:t>
      </w:r>
    </w:p>
    <w:p w14:paraId="3913B9DA"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3.6. Savavališkai atliktus darbus Rangovas savo sąskaita privalo ištaisyti arba likviduoti.</w:t>
      </w:r>
    </w:p>
    <w:p w14:paraId="44CDBA4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lastRenderedPageBreak/>
        <w:t>3.7. Užsakovas už atliktus darbus Rangovui atsiskaito mokėjimo pavedimu į Rangovo nurodytą banko sąskaitą:</w:t>
      </w:r>
    </w:p>
    <w:p w14:paraId="236F5C8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Sąskaitos Nr. LT827044060002889998;</w:t>
      </w:r>
    </w:p>
    <w:p w14:paraId="023E809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AB SEB bankas;</w:t>
      </w:r>
    </w:p>
    <w:p w14:paraId="32D8D663"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Banko kodas 70440.</w:t>
      </w:r>
    </w:p>
    <w:p w14:paraId="43A55528"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 Sutarties kainos keitimas galimas šiais atvejais:</w:t>
      </w:r>
    </w:p>
    <w:p w14:paraId="38C0AB0F"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3.8.1. Sutarties kainą (įkainius) peržiūrint dėl pasikeitusių mokesčių:</w:t>
      </w:r>
    </w:p>
    <w:p w14:paraId="526F3BE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0593A5A" w14:textId="77777777" w:rsidR="00160417" w:rsidRPr="00544A0D" w:rsidRDefault="00160417" w:rsidP="00160417">
      <w:pPr>
        <w:tabs>
          <w:tab w:val="left" w:pos="1134"/>
        </w:tabs>
        <w:spacing w:line="276" w:lineRule="auto"/>
        <w:ind w:firstLine="567"/>
        <w:jc w:val="both"/>
        <w:rPr>
          <w:rFonts w:ascii="Arial" w:hAnsi="Arial" w:cs="Arial"/>
          <w:sz w:val="22"/>
          <w:szCs w:val="22"/>
        </w:rPr>
      </w:pPr>
      <w:r w:rsidRPr="00544A0D">
        <w:rPr>
          <w:rFonts w:ascii="Arial" w:hAnsi="Arial" w:cs="Arial"/>
          <w:sz w:val="22"/>
          <w:szCs w:val="22"/>
        </w:rPr>
        <w:t>3.9.</w:t>
      </w:r>
      <w:r w:rsidRPr="00544A0D">
        <w:rPr>
          <w:rFonts w:ascii="Arial" w:hAnsi="Arial" w:cs="Arial"/>
          <w:sz w:val="22"/>
          <w:szCs w:val="22"/>
        </w:rPr>
        <w:tab/>
        <w:t>Kiekio (apimties) keitimas forminamas tokia tvarka:</w:t>
      </w:r>
    </w:p>
    <w:p w14:paraId="4A203BBA"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atsisakyti atskiro Darbo ar būtina / tikslinga mažinti Darbų kiekį (apimtį), Rangovas pateikia nedaromų Darbų kiekių žiniaraštį (sąmatą), kuriame nurodo nedaromų Darbų kainas. </w:t>
      </w:r>
    </w:p>
    <w:p w14:paraId="51A02EC7"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92F6AD4"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B21F505"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Jei keičiant kiekį (apimtį) Darbai keičiami kitais Darbais, tokie Darbų pakeitimai neturi pabloginti Sutarties rezultato.</w:t>
      </w:r>
    </w:p>
    <w:p w14:paraId="60C1AEE2"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Kiekio (apimties) keitimas įforminamas Šalių pasirašomu papildomu susitarimu, kuris laikomas sudėtine Sutarties dalimi.</w:t>
      </w:r>
    </w:p>
    <w:p w14:paraId="015F0DDD"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Užsakovas faktiškai gali įsigyti iki </w:t>
      </w:r>
      <w:r w:rsidRPr="00544A0D">
        <w:rPr>
          <w:rFonts w:ascii="Arial" w:eastAsia="Arial Unicode MS" w:hAnsi="Arial" w:cs="Arial"/>
          <w:b/>
          <w:noProof/>
          <w:sz w:val="22"/>
          <w:szCs w:val="22"/>
          <w:bdr w:val="nil"/>
        </w:rPr>
        <w:t>15 procentų</w:t>
      </w:r>
      <w:r w:rsidRPr="00544A0D">
        <w:rPr>
          <w:rFonts w:ascii="Arial" w:eastAsia="Arial Unicode MS" w:hAnsi="Arial" w:cs="Arial"/>
          <w:noProof/>
          <w:sz w:val="22"/>
          <w:szCs w:val="22"/>
          <w:bdr w:val="nil"/>
        </w:rPr>
        <w:t xml:space="preserve"> didesnį darbų kiekį, nei nurodyta Sutartyje neatliekant papildomų pirkimų procedūrų esant šioms aplinkybėms: </w:t>
      </w:r>
    </w:p>
    <w:p w14:paraId="36A39121"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duomenų apie inžinerinius tinklus, kitus objekte esančius statinius, jų įrengimą nebuvimas arba klaidingi duomenys;</w:t>
      </w:r>
    </w:p>
    <w:p w14:paraId="3C038185"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6D8CAB26"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Darbus kontroliuojančių institucijų ar teisės aktų, susijusių su vykdomais Darbais, reikalavimų pasikeitimas Sutarties vykdymo metu;</w:t>
      </w:r>
    </w:p>
    <w:p w14:paraId="488EB6DB"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įvykdyto ar vykdomo projekto vientisumo užtikrinimas;</w:t>
      </w:r>
    </w:p>
    <w:p w14:paraId="2609D8AF"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būtina atlikti papildomą, Sutartyje nenumatytą, Darbą, be kurio Rangovas negali tinkamai įvykdyti Sutarties;</w:t>
      </w:r>
    </w:p>
    <w:p w14:paraId="62CA8558"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0E6A5DA9"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2197C3F5"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kai būtina iš Rangovo pirkti Papildomų darbų, kurie nebuvo įtraukti į pirminį pirkimą, kai yra visos šios sąlygos kartu:</w:t>
      </w:r>
    </w:p>
    <w:p w14:paraId="5645643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2" w:name="part_1b26488820d64cba8da0fde039926482"/>
      <w:bookmarkEnd w:id="2"/>
      <w:r w:rsidRPr="00544A0D">
        <w:rPr>
          <w:rFonts w:ascii="Arial" w:eastAsia="Arial Unicode MS" w:hAnsi="Arial" w:cs="Arial"/>
          <w:noProof/>
          <w:sz w:val="22"/>
          <w:szCs w:val="22"/>
          <w:bdr w:val="nil"/>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23A15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3" w:name="part_7206d6faedf94ad082dd05f960a95e23"/>
      <w:bookmarkEnd w:id="3"/>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w:t>
      </w:r>
    </w:p>
    <w:p w14:paraId="54F1B2B7"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4" w:name="part_c908f7e28c734ae78952c6a9c926c939"/>
      <w:bookmarkEnd w:id="4"/>
      <w:r w:rsidRPr="00544A0D">
        <w:rPr>
          <w:rFonts w:ascii="Arial" w:eastAsia="Arial Unicode MS" w:hAnsi="Arial" w:cs="Arial"/>
          <w:noProof/>
          <w:sz w:val="22"/>
          <w:szCs w:val="22"/>
          <w:bdr w:val="nil"/>
        </w:rPr>
        <w:t>kai kiekio (apimties) keitimo poreikis atsirado dėl aplinkybių, kurių protingas ir apdairus Užsakovas negalėjo numatyti, ir kai kartu yra visos šios sąlygos:</w:t>
      </w:r>
    </w:p>
    <w:p w14:paraId="5761F916"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5" w:name="part_f0fc0b8e6ddb44a5a2ad7ea758545375"/>
      <w:bookmarkEnd w:id="5"/>
      <w:r w:rsidRPr="00544A0D">
        <w:rPr>
          <w:rFonts w:ascii="Arial" w:eastAsia="Arial Unicode MS" w:hAnsi="Arial" w:cs="Arial"/>
          <w:noProof/>
          <w:sz w:val="22"/>
          <w:szCs w:val="22"/>
          <w:bdr w:val="nil"/>
        </w:rPr>
        <w:t>pakeitimas iš esmės nepakeičia Sutarties pobūdžio;</w:t>
      </w:r>
    </w:p>
    <w:p w14:paraId="649D9C54"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6" w:name="part_e4c676bdab1c44278db900ee139dd4c1"/>
      <w:bookmarkEnd w:id="6"/>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D832C7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C4DA4EC"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7" w:name="part_45f2be1313a1465daef0741fb18bcc75"/>
      <w:bookmarkEnd w:id="7"/>
      <w:r w:rsidRPr="00544A0D">
        <w:rPr>
          <w:rFonts w:ascii="Arial" w:eastAsia="Arial Unicode MS" w:hAnsi="Arial" w:cs="Arial"/>
          <w:noProof/>
          <w:sz w:val="22"/>
          <w:szCs w:val="22"/>
          <w:bdr w:val="nil"/>
        </w:rPr>
        <w:t>kai kiekio (apimties) keitimas, neatsižvelgiant į jo vertę, nėra esminis, kaip nustatyta Pirkimų, atliekamų vandentvarkos, energetikos, transporto ar pašto paslaugų srities perkančiųjų subjektų, įstatymo  97 straipsnio 4 dalyje;</w:t>
      </w:r>
    </w:p>
    <w:p w14:paraId="49BCEDD1"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8" w:name="part_8eedc3bca6df48baaf10018972c89079"/>
      <w:bookmarkEnd w:id="8"/>
      <w:r w:rsidRPr="00544A0D">
        <w:rPr>
          <w:rFonts w:ascii="Arial" w:eastAsia="Arial Unicode MS" w:hAnsi="Arial" w:cs="Arial"/>
          <w:noProof/>
          <w:sz w:val="22"/>
          <w:szCs w:val="22"/>
          <w:bdr w:val="nil"/>
        </w:rPr>
        <w:t>kai tenkinamos visos šios sąlygos kartu:</w:t>
      </w:r>
    </w:p>
    <w:p w14:paraId="6FFC3CF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9" w:name="part_a3e0da0b0e2e48d18d2e960f4b22062e"/>
      <w:bookmarkEnd w:id="9"/>
      <w:r w:rsidRPr="00544A0D">
        <w:rPr>
          <w:rFonts w:ascii="Arial" w:eastAsia="Arial Unicode MS" w:hAnsi="Arial" w:cs="Arial"/>
          <w:noProof/>
          <w:sz w:val="22"/>
          <w:szCs w:val="22"/>
          <w:bdr w:val="nil"/>
        </w:rPr>
        <w:t xml:space="preserve">bendra atskirų pakeitimų pagal šį papunktį vertė neviršija atitinkamų tarptautinio pirkimo vertės ribų; </w:t>
      </w:r>
    </w:p>
    <w:p w14:paraId="3ABBF253"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0" w:name="part_6cf5582d5a194349aad79a71952186ae"/>
      <w:bookmarkEnd w:id="10"/>
      <w:r w:rsidRPr="00544A0D">
        <w:rPr>
          <w:rFonts w:ascii="Arial" w:eastAsia="Arial Unicode MS" w:hAnsi="Arial" w:cs="Arial"/>
          <w:noProof/>
          <w:sz w:val="22"/>
          <w:szCs w:val="22"/>
          <w:bdr w:val="nil"/>
        </w:rPr>
        <w:t>bendra atskirų pakeitimų pagal šį papunktį vertė neviršija 15 procentų Pradinės Sutarties vertės;</w:t>
      </w:r>
    </w:p>
    <w:p w14:paraId="574C3A4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1" w:name="part_f771b70ea0284b52aa0cb660c3de8347"/>
      <w:bookmarkEnd w:id="11"/>
      <w:r w:rsidRPr="00544A0D">
        <w:rPr>
          <w:rFonts w:ascii="Arial" w:eastAsia="Arial Unicode MS" w:hAnsi="Arial" w:cs="Arial"/>
          <w:noProof/>
          <w:sz w:val="22"/>
          <w:szCs w:val="22"/>
          <w:bdr w:val="nil"/>
        </w:rPr>
        <w:t>keičiant kiekį (apimtį) iš esmės nepakeičiamas Sutarties pobūdis;</w:t>
      </w:r>
    </w:p>
    <w:p w14:paraId="2264DE16"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pakeitimas, neatsižvelgiant į jo vertę, nėra esminis, t. y. juo nepakeičiamas Sutarties bendrasis pobūdis. Pakeitimas laikomas esminiu, kai dėl jo: </w:t>
      </w:r>
    </w:p>
    <w:p w14:paraId="12A8A41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nustatoma nauja sąlyga, kurią įtraukus į pradinį pirkimą būtų galima priimti kitų dalyvių pasiūlymus ar pirkimas sudomintų daugiau tiekėjų; </w:t>
      </w:r>
    </w:p>
    <w:p w14:paraId="6AAD0097"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pakeičiama ekonominė Sutarties pusiausvyra Rangovo naudai taip, kaip nebuvo aptarta Sutartyje, arba labai padidėja Sutarties apimtis.</w:t>
      </w:r>
    </w:p>
    <w:p w14:paraId="09FC9E10"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B48934B"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3.15. Rangovas gali pradėti vykdyti papildomus darbus tik pasirašius papildomą susitarimą dėl papildomų/nenumatytų darbų, priešingu atveju bus laikoma, kad Rangovas darbus vykdo savavališkai.</w:t>
      </w:r>
    </w:p>
    <w:p w14:paraId="08EBBA1C" w14:textId="4863BFB6" w:rsidR="001A612A" w:rsidRPr="00544A0D" w:rsidRDefault="001A612A" w:rsidP="001A612A">
      <w:pPr>
        <w:spacing w:line="276" w:lineRule="auto"/>
        <w:ind w:right="-79" w:firstLine="567"/>
        <w:jc w:val="both"/>
        <w:rPr>
          <w:rFonts w:ascii="Arial" w:hAnsi="Arial" w:cs="Arial"/>
          <w:sz w:val="22"/>
          <w:szCs w:val="22"/>
        </w:rPr>
      </w:pPr>
    </w:p>
    <w:p w14:paraId="35BE82BB" w14:textId="77777777" w:rsidR="00A963B6" w:rsidRPr="00544A0D" w:rsidRDefault="00A963B6" w:rsidP="001A612A">
      <w:pPr>
        <w:spacing w:line="276" w:lineRule="auto"/>
        <w:ind w:right="-79" w:firstLine="567"/>
        <w:jc w:val="both"/>
        <w:rPr>
          <w:rFonts w:ascii="Arial" w:hAnsi="Arial" w:cs="Arial"/>
          <w:sz w:val="22"/>
          <w:szCs w:val="22"/>
        </w:rPr>
      </w:pPr>
    </w:p>
    <w:p w14:paraId="564F6E95"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4. Sutarties įvykdymo užtikrinimas</w:t>
      </w:r>
    </w:p>
    <w:p w14:paraId="40521CA0" w14:textId="77777777" w:rsidR="001A612A" w:rsidRPr="00544A0D" w:rsidRDefault="001A612A" w:rsidP="001A612A">
      <w:pPr>
        <w:spacing w:line="276" w:lineRule="auto"/>
        <w:ind w:right="-79" w:firstLine="567"/>
        <w:jc w:val="center"/>
        <w:rPr>
          <w:rFonts w:ascii="Arial" w:hAnsi="Arial" w:cs="Arial"/>
          <w:b/>
          <w:sz w:val="22"/>
          <w:szCs w:val="22"/>
        </w:rPr>
      </w:pPr>
    </w:p>
    <w:p w14:paraId="5018CBBE" w14:textId="79B3464C" w:rsidR="00757040" w:rsidRPr="00544A0D" w:rsidRDefault="00757040" w:rsidP="007A6057">
      <w:pPr>
        <w:tabs>
          <w:tab w:val="left" w:pos="993"/>
        </w:tabs>
        <w:spacing w:line="276" w:lineRule="auto"/>
        <w:ind w:firstLine="567"/>
        <w:jc w:val="both"/>
        <w:rPr>
          <w:rFonts w:ascii="Arial" w:hAnsi="Arial" w:cs="Arial"/>
          <w:sz w:val="22"/>
          <w:szCs w:val="22"/>
        </w:rPr>
      </w:pPr>
      <w:r w:rsidRPr="00544A0D">
        <w:rPr>
          <w:rFonts w:ascii="Arial" w:hAnsi="Arial" w:cs="Arial"/>
          <w:sz w:val="22"/>
          <w:szCs w:val="22"/>
        </w:rPr>
        <w:t>4.1.</w:t>
      </w:r>
      <w:r w:rsidRPr="00544A0D">
        <w:rPr>
          <w:rFonts w:ascii="Arial" w:hAnsi="Arial" w:cs="Arial"/>
          <w:sz w:val="22"/>
          <w:szCs w:val="22"/>
        </w:rPr>
        <w:tab/>
        <w:t>Sutarties įvykdymo užtikrinimas nereikalaujamas.</w:t>
      </w:r>
    </w:p>
    <w:p w14:paraId="3F85501C" w14:textId="27644D5A" w:rsidR="001A612A" w:rsidRPr="00544A0D" w:rsidRDefault="001A612A" w:rsidP="001A612A">
      <w:pPr>
        <w:spacing w:line="276" w:lineRule="auto"/>
        <w:ind w:firstLine="567"/>
        <w:jc w:val="both"/>
        <w:rPr>
          <w:rFonts w:ascii="Arial" w:hAnsi="Arial" w:cs="Arial"/>
          <w:sz w:val="22"/>
          <w:szCs w:val="22"/>
        </w:rPr>
      </w:pPr>
    </w:p>
    <w:p w14:paraId="4DF8445F" w14:textId="77777777" w:rsidR="00A963B6" w:rsidRPr="00544A0D" w:rsidRDefault="00A963B6" w:rsidP="001A612A">
      <w:pPr>
        <w:spacing w:line="276" w:lineRule="auto"/>
        <w:ind w:firstLine="567"/>
        <w:jc w:val="both"/>
        <w:rPr>
          <w:rFonts w:ascii="Arial" w:hAnsi="Arial" w:cs="Arial"/>
          <w:sz w:val="22"/>
          <w:szCs w:val="22"/>
        </w:rPr>
      </w:pPr>
    </w:p>
    <w:p w14:paraId="72F939D0"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5. Šalių atsakomybė</w:t>
      </w:r>
    </w:p>
    <w:p w14:paraId="5E2BCDE2" w14:textId="77777777" w:rsidR="001A612A" w:rsidRPr="00544A0D" w:rsidRDefault="001A612A" w:rsidP="001A612A">
      <w:pPr>
        <w:spacing w:line="276" w:lineRule="auto"/>
        <w:ind w:right="-79" w:firstLine="567"/>
        <w:jc w:val="center"/>
        <w:rPr>
          <w:rFonts w:ascii="Arial" w:hAnsi="Arial" w:cs="Arial"/>
          <w:b/>
          <w:sz w:val="22"/>
          <w:szCs w:val="22"/>
        </w:rPr>
      </w:pPr>
    </w:p>
    <w:p w14:paraId="5186318A" w14:textId="59726BAA"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lastRenderedPageBreak/>
        <w:t xml:space="preserve">5.1. Jeigu </w:t>
      </w:r>
      <w:r w:rsidR="005372EB" w:rsidRPr="00544A0D">
        <w:rPr>
          <w:rFonts w:ascii="Arial" w:eastAsia="Calibri" w:hAnsi="Arial" w:cs="Arial"/>
          <w:sz w:val="22"/>
          <w:szCs w:val="22"/>
          <w:lang w:eastAsia="lt-LT"/>
        </w:rPr>
        <w:t xml:space="preserve">užsakovas </w:t>
      </w:r>
      <w:r w:rsidRPr="00544A0D">
        <w:rPr>
          <w:rFonts w:ascii="Arial" w:eastAsia="Calibri" w:hAnsi="Arial" w:cs="Arial"/>
          <w:sz w:val="22"/>
          <w:szCs w:val="22"/>
          <w:lang w:eastAsia="lt-LT"/>
        </w:rPr>
        <w:t xml:space="preserve">vėluoja sumokėti Tiekėjui priklausančias sumas Sutartyje nustatytais terminais, Tiekėjui pareikalavus, moka Tiekėjui </w:t>
      </w:r>
      <w:r w:rsidRPr="00544A0D">
        <w:rPr>
          <w:rFonts w:ascii="Arial" w:eastAsia="Calibri" w:hAnsi="Arial" w:cs="Arial"/>
          <w:b/>
          <w:sz w:val="22"/>
          <w:szCs w:val="22"/>
          <w:lang w:eastAsia="lt-LT"/>
        </w:rPr>
        <w:t>0,1</w:t>
      </w:r>
      <w:r w:rsidRPr="00544A0D">
        <w:rPr>
          <w:rFonts w:ascii="Arial" w:eastAsia="Calibri" w:hAnsi="Arial" w:cs="Arial"/>
          <w:sz w:val="22"/>
          <w:szCs w:val="22"/>
          <w:lang w:eastAsia="lt-LT"/>
        </w:rPr>
        <w:t xml:space="preserve"> (vienos dešimtosios) procentų delspinigius nuo neapmokėtos sąskaitos dydžio, už kiekvieną uždelstą dieną.</w:t>
      </w:r>
    </w:p>
    <w:p w14:paraId="24275E31" w14:textId="0B97D78E"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5.2. Už vėlavimą atlikti darbus per </w:t>
      </w:r>
      <w:r w:rsidR="004B75F8" w:rsidRPr="00544A0D">
        <w:rPr>
          <w:rFonts w:ascii="Arial" w:eastAsia="Calibri" w:hAnsi="Arial" w:cs="Arial"/>
          <w:sz w:val="22"/>
          <w:szCs w:val="22"/>
          <w:lang w:eastAsia="lt-LT"/>
        </w:rPr>
        <w:t>Techninės specifikacijos 17.</w:t>
      </w:r>
      <w:r w:rsidR="007D01E2" w:rsidRPr="00544A0D">
        <w:rPr>
          <w:rFonts w:ascii="Arial" w:eastAsia="Calibri" w:hAnsi="Arial" w:cs="Arial"/>
          <w:sz w:val="22"/>
          <w:szCs w:val="22"/>
          <w:lang w:eastAsia="lt-LT"/>
        </w:rPr>
        <w:t>2</w:t>
      </w:r>
      <w:r w:rsidR="004B75F8" w:rsidRPr="00544A0D">
        <w:rPr>
          <w:rFonts w:ascii="Arial" w:eastAsia="Calibri" w:hAnsi="Arial" w:cs="Arial"/>
          <w:sz w:val="22"/>
          <w:szCs w:val="22"/>
          <w:lang w:eastAsia="lt-LT"/>
        </w:rPr>
        <w:t xml:space="preserve">. punkte nustatytą terminą </w:t>
      </w:r>
      <w:r w:rsidRPr="00544A0D">
        <w:rPr>
          <w:rFonts w:ascii="Arial" w:eastAsia="Calibri" w:hAnsi="Arial" w:cs="Arial"/>
          <w:sz w:val="22"/>
          <w:szCs w:val="22"/>
          <w:lang w:eastAsia="lt-LT"/>
        </w:rPr>
        <w:t xml:space="preserve">Rangovas, Užsakovui pareikalavus, moka </w:t>
      </w:r>
      <w:r w:rsidR="00D1637D" w:rsidRPr="00544A0D">
        <w:rPr>
          <w:rFonts w:ascii="Arial" w:eastAsia="Calibri" w:hAnsi="Arial" w:cs="Arial"/>
          <w:b/>
          <w:sz w:val="22"/>
          <w:szCs w:val="22"/>
          <w:lang w:eastAsia="lt-LT"/>
        </w:rPr>
        <w:t>50</w:t>
      </w:r>
      <w:r w:rsidRPr="00544A0D">
        <w:rPr>
          <w:rFonts w:ascii="Arial" w:eastAsia="Calibri" w:hAnsi="Arial" w:cs="Arial"/>
          <w:b/>
          <w:sz w:val="22"/>
          <w:szCs w:val="22"/>
          <w:lang w:eastAsia="lt-LT"/>
        </w:rPr>
        <w:t>,00</w:t>
      </w:r>
      <w:r w:rsidRPr="00544A0D">
        <w:rPr>
          <w:rFonts w:ascii="Arial" w:eastAsia="Calibri" w:hAnsi="Arial" w:cs="Arial"/>
          <w:sz w:val="22"/>
          <w:szCs w:val="22"/>
          <w:lang w:eastAsia="lt-LT"/>
        </w:rPr>
        <w:t xml:space="preserve"> eurų (</w:t>
      </w:r>
      <w:r w:rsidR="00D1637D" w:rsidRPr="00544A0D">
        <w:rPr>
          <w:rFonts w:ascii="Arial" w:eastAsia="Calibri" w:hAnsi="Arial" w:cs="Arial"/>
          <w:sz w:val="22"/>
          <w:szCs w:val="22"/>
          <w:lang w:eastAsia="lt-LT"/>
        </w:rPr>
        <w:t>penkiasdešimt</w:t>
      </w:r>
      <w:r w:rsidRPr="00544A0D">
        <w:rPr>
          <w:rFonts w:ascii="Arial" w:eastAsia="Calibri" w:hAnsi="Arial" w:cs="Arial"/>
          <w:sz w:val="22"/>
          <w:szCs w:val="22"/>
          <w:lang w:eastAsia="lt-LT"/>
        </w:rPr>
        <w:t xml:space="preserve"> eurų ir 00 ct) baudą už kiekvieną uždelstą dieną.</w:t>
      </w:r>
    </w:p>
    <w:p w14:paraId="1555363A"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544A0D">
        <w:rPr>
          <w:rFonts w:ascii="Arial" w:eastAsia="Calibri" w:hAnsi="Arial" w:cs="Arial"/>
          <w:sz w:val="22"/>
          <w:szCs w:val="22"/>
          <w:lang w:eastAsia="lt-LT"/>
        </w:rPr>
        <w:t>Sutarties 5.3</w:t>
      </w:r>
      <w:r w:rsidRPr="00544A0D">
        <w:rPr>
          <w:rFonts w:ascii="Arial" w:eastAsia="Calibri" w:hAnsi="Arial" w:cs="Arial"/>
          <w:sz w:val="22"/>
          <w:szCs w:val="22"/>
          <w:lang w:eastAsia="lt-LT"/>
        </w:rPr>
        <w:t>. punkte nustatytą terminą, Rangovas, Užsakovui pareikalavus, moka Užsakovui:</w:t>
      </w:r>
    </w:p>
    <w:p w14:paraId="1039F568" w14:textId="7C8CED4D"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5.4.1. vėluojant iki 5 (penkių) dienų nuo Sutarties 5.</w:t>
      </w:r>
      <w:r w:rsidR="001A0CF5" w:rsidRPr="00544A0D">
        <w:rPr>
          <w:rFonts w:ascii="Arial" w:eastAsia="Calibri" w:hAnsi="Arial" w:cs="Arial"/>
          <w:sz w:val="22"/>
          <w:szCs w:val="22"/>
          <w:lang w:eastAsia="lt-LT"/>
        </w:rPr>
        <w:t>3</w:t>
      </w:r>
      <w:r w:rsidRPr="00544A0D">
        <w:rPr>
          <w:rFonts w:ascii="Arial" w:eastAsia="Calibri" w:hAnsi="Arial" w:cs="Arial"/>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5.8. Jei apskaičiuoti delspinigiai</w:t>
      </w:r>
      <w:r w:rsidR="001A0CF5" w:rsidRPr="00544A0D">
        <w:rPr>
          <w:rFonts w:ascii="Arial" w:eastAsia="Calibri" w:hAnsi="Arial" w:cs="Arial"/>
          <w:sz w:val="22"/>
          <w:szCs w:val="22"/>
          <w:lang w:eastAsia="lt-LT"/>
        </w:rPr>
        <w:t xml:space="preserve"> ir baudos</w:t>
      </w:r>
      <w:r w:rsidRPr="00544A0D">
        <w:rPr>
          <w:rFonts w:ascii="Arial" w:eastAsia="Calibri" w:hAnsi="Arial" w:cs="Arial"/>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544A0D" w:rsidRDefault="001A612A" w:rsidP="001A612A">
      <w:pPr>
        <w:spacing w:line="276" w:lineRule="auto"/>
        <w:ind w:firstLine="567"/>
        <w:jc w:val="both"/>
        <w:rPr>
          <w:rFonts w:ascii="Arial" w:eastAsia="Calibri" w:hAnsi="Arial" w:cs="Arial"/>
          <w:sz w:val="22"/>
          <w:szCs w:val="22"/>
          <w:lang w:eastAsia="lt-LT"/>
        </w:rPr>
      </w:pPr>
      <w:bookmarkStart w:id="12" w:name="_Hlk25587672"/>
      <w:r w:rsidRPr="00544A0D">
        <w:rPr>
          <w:rFonts w:ascii="Arial" w:eastAsia="Calibri" w:hAnsi="Arial" w:cs="Arial"/>
          <w:sz w:val="22"/>
          <w:szCs w:val="22"/>
          <w:lang w:eastAsia="lt-LT"/>
        </w:rPr>
        <w:lastRenderedPageBreak/>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544A0D">
          <w:rPr>
            <w:rFonts w:ascii="Arial" w:eastAsia="Calibri" w:hAnsi="Arial" w:cs="Arial"/>
            <w:sz w:val="22"/>
            <w:szCs w:val="22"/>
            <w:u w:val="single"/>
            <w:lang w:eastAsia="lt-LT"/>
          </w:rPr>
          <w:t>gediminas-jonas.lasas@kaunovandenys.lt</w:t>
        </w:r>
      </w:hyperlink>
      <w:r w:rsidRPr="00544A0D">
        <w:rPr>
          <w:rFonts w:ascii="Arial" w:eastAsia="Calibri" w:hAnsi="Arial" w:cs="Arial"/>
          <w:sz w:val="22"/>
          <w:szCs w:val="22"/>
          <w:lang w:eastAsia="lt-LT"/>
        </w:rPr>
        <w:t>.</w:t>
      </w:r>
      <w:bookmarkEnd w:id="12"/>
    </w:p>
    <w:p w14:paraId="44B6A6E6" w14:textId="2DBE3532"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Eur baudą už kiekvieną nustatytą atvejį.</w:t>
      </w:r>
    </w:p>
    <w:p w14:paraId="6823E211" w14:textId="77777777" w:rsidR="008251F7" w:rsidRPr="00544A0D" w:rsidRDefault="008251F7" w:rsidP="001A612A">
      <w:pPr>
        <w:spacing w:line="276" w:lineRule="auto"/>
        <w:ind w:firstLine="567"/>
        <w:jc w:val="both"/>
        <w:rPr>
          <w:rFonts w:ascii="Arial" w:eastAsia="Calibri" w:hAnsi="Arial" w:cs="Arial"/>
          <w:sz w:val="22"/>
          <w:szCs w:val="22"/>
          <w:lang w:eastAsia="lt-LT"/>
        </w:rPr>
      </w:pPr>
    </w:p>
    <w:p w14:paraId="60286EBF" w14:textId="77777777" w:rsidR="001A612A" w:rsidRPr="00544A0D" w:rsidRDefault="001A612A" w:rsidP="001A612A">
      <w:pPr>
        <w:keepNext/>
        <w:spacing w:before="120" w:after="120" w:line="276" w:lineRule="auto"/>
        <w:ind w:left="187"/>
        <w:jc w:val="center"/>
        <w:outlineLvl w:val="0"/>
        <w:rPr>
          <w:rFonts w:ascii="Arial" w:hAnsi="Arial" w:cs="Arial"/>
          <w:b/>
          <w:sz w:val="22"/>
          <w:szCs w:val="22"/>
        </w:rPr>
      </w:pPr>
      <w:r w:rsidRPr="00544A0D">
        <w:rPr>
          <w:rFonts w:ascii="Arial" w:hAnsi="Arial" w:cs="Arial"/>
          <w:b/>
          <w:sz w:val="22"/>
          <w:szCs w:val="22"/>
        </w:rPr>
        <w:t>6. Susirašinėjimas</w:t>
      </w:r>
    </w:p>
    <w:p w14:paraId="0A2D80D6" w14:textId="77777777" w:rsidR="001A612A" w:rsidRPr="00544A0D" w:rsidRDefault="001A612A" w:rsidP="00F45938">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544A0D" w:rsidRDefault="001A612A" w:rsidP="00F45938">
      <w:pPr>
        <w:spacing w:line="276" w:lineRule="auto"/>
        <w:ind w:firstLine="567"/>
        <w:jc w:val="both"/>
        <w:rPr>
          <w:rFonts w:ascii="Arial" w:hAnsi="Arial" w:cs="Arial"/>
          <w:sz w:val="22"/>
          <w:szCs w:val="22"/>
        </w:rPr>
      </w:pPr>
      <w:r w:rsidRPr="00544A0D">
        <w:rPr>
          <w:rFonts w:ascii="Arial" w:eastAsia="Calibri" w:hAnsi="Arial" w:cs="Arial"/>
          <w:sz w:val="22"/>
          <w:szCs w:val="22"/>
        </w:rPr>
        <w:t xml:space="preserve">6.2. </w:t>
      </w:r>
      <w:r w:rsidRPr="00544A0D">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544A0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544A0D" w:rsidRDefault="001A612A" w:rsidP="000B60C1">
            <w:pPr>
              <w:jc w:val="both"/>
              <w:rPr>
                <w:rFonts w:ascii="Arial" w:hAnsi="Arial" w:cs="Arial"/>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Rangovo už sutarties vykdymą atsakingo asmens kontaktai</w:t>
            </w:r>
          </w:p>
        </w:tc>
      </w:tr>
      <w:tr w:rsidR="007A6057" w:rsidRPr="00544A0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90871D5" w:rsidR="007A6057" w:rsidRPr="00544A0D" w:rsidRDefault="005A1606" w:rsidP="007A6057">
            <w:pPr>
              <w:rPr>
                <w:rFonts w:ascii="Arial" w:hAnsi="Arial" w:cs="Arial"/>
                <w:sz w:val="22"/>
                <w:szCs w:val="22"/>
                <w:lang w:eastAsia="lt-LT"/>
              </w:rPr>
            </w:pPr>
            <w:r w:rsidRPr="00544A0D">
              <w:rPr>
                <w:rFonts w:ascii="Arial" w:hAnsi="Arial" w:cs="Arial"/>
                <w:sz w:val="22"/>
                <w:szCs w:val="22"/>
              </w:rPr>
              <w:t>Tadas Ivanauskas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1F73086" w:rsidR="007A6057" w:rsidRPr="00544A0D" w:rsidRDefault="005A1606" w:rsidP="007A6057">
            <w:pPr>
              <w:rPr>
                <w:rFonts w:ascii="Arial" w:hAnsi="Arial" w:cs="Arial"/>
                <w:sz w:val="22"/>
                <w:szCs w:val="22"/>
                <w:lang w:eastAsia="lt-LT"/>
              </w:rPr>
            </w:pPr>
            <w:r w:rsidRPr="00544A0D">
              <w:rPr>
                <w:rFonts w:ascii="Arial" w:hAnsi="Arial" w:cs="Arial"/>
                <w:sz w:val="22"/>
                <w:szCs w:val="22"/>
              </w:rPr>
              <w:t>Aukštaičių g.</w:t>
            </w:r>
            <w:r w:rsidR="007A6057" w:rsidRPr="00544A0D">
              <w:rPr>
                <w:rFonts w:ascii="Arial" w:hAnsi="Arial" w:cs="Arial"/>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400620D" w:rsidR="007A6057" w:rsidRPr="00544A0D" w:rsidRDefault="005A1606" w:rsidP="007A6057">
            <w:pPr>
              <w:rPr>
                <w:rFonts w:ascii="Arial" w:hAnsi="Arial" w:cs="Arial"/>
                <w:sz w:val="22"/>
                <w:szCs w:val="22"/>
                <w:lang w:eastAsia="lt-LT"/>
              </w:rPr>
            </w:pPr>
            <w:r w:rsidRPr="00544A0D">
              <w:rPr>
                <w:rFonts w:ascii="Arial" w:hAnsi="Arial" w:cs="Arial"/>
                <w:sz w:val="22"/>
                <w:szCs w:val="22"/>
                <w:lang w:eastAsia="lt-LT"/>
              </w:rPr>
              <w:t>+370 614 98298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 xml:space="preserve"> </w:t>
            </w:r>
          </w:p>
        </w:tc>
      </w:tr>
      <w:tr w:rsidR="007A6057" w:rsidRPr="00544A0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13624B01" w:rsidR="007A6057" w:rsidRPr="00544A0D" w:rsidRDefault="005A1606" w:rsidP="007A6057">
            <w:pPr>
              <w:rPr>
                <w:rFonts w:ascii="Arial" w:hAnsi="Arial" w:cs="Arial"/>
                <w:sz w:val="22"/>
                <w:szCs w:val="22"/>
                <w:lang w:eastAsia="lt-LT"/>
              </w:rPr>
            </w:pPr>
            <w:r w:rsidRPr="00544A0D">
              <w:rPr>
                <w:rFonts w:ascii="Arial" w:hAnsi="Arial" w:cs="Arial"/>
                <w:sz w:val="22"/>
                <w:szCs w:val="22"/>
              </w:rPr>
              <w:t>tadas.ivanauskas</w:t>
            </w:r>
            <w:r w:rsidR="007A6057" w:rsidRPr="00544A0D">
              <w:rPr>
                <w:rFonts w:ascii="Arial" w:hAnsi="Arial" w:cs="Arial"/>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A6057" w:rsidRPr="00544A0D" w:rsidRDefault="007A6057" w:rsidP="007A6057">
            <w:pPr>
              <w:spacing w:line="276" w:lineRule="auto"/>
              <w:jc w:val="both"/>
              <w:rPr>
                <w:rFonts w:ascii="Arial" w:hAnsi="Arial" w:cs="Arial"/>
                <w:sz w:val="22"/>
                <w:szCs w:val="22"/>
                <w:lang w:eastAsia="lt-LT"/>
              </w:rPr>
            </w:pPr>
          </w:p>
        </w:tc>
      </w:tr>
    </w:tbl>
    <w:p w14:paraId="1420893A" w14:textId="77777777" w:rsidR="001A612A" w:rsidRPr="00544A0D" w:rsidRDefault="001A612A" w:rsidP="001A612A">
      <w:pPr>
        <w:spacing w:line="276" w:lineRule="auto"/>
        <w:ind w:firstLine="720"/>
        <w:jc w:val="both"/>
        <w:rPr>
          <w:rFonts w:ascii="Arial" w:hAnsi="Arial" w:cs="Arial"/>
          <w:sz w:val="22"/>
          <w:szCs w:val="22"/>
        </w:rPr>
      </w:pPr>
    </w:p>
    <w:p w14:paraId="3F3D372F" w14:textId="334E66DF"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 xml:space="preserve">6.3. </w:t>
      </w:r>
      <w:r w:rsidRPr="00544A0D">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544A0D">
        <w:rPr>
          <w:rFonts w:ascii="Arial" w:hAnsi="Arial" w:cs="Arial"/>
          <w:sz w:val="22"/>
          <w:szCs w:val="22"/>
        </w:rPr>
        <w:t>+370 37 301708</w:t>
      </w:r>
      <w:r w:rsidRPr="00544A0D">
        <w:rPr>
          <w:rFonts w:ascii="Arial" w:hAnsi="Arial" w:cs="Arial"/>
          <w:sz w:val="22"/>
          <w:szCs w:val="22"/>
        </w:rPr>
        <w:t xml:space="preserve">, el. paštas </w:t>
      </w:r>
      <w:hyperlink r:id="rId8" w:history="1">
        <w:r w:rsidRPr="00544A0D">
          <w:rPr>
            <w:rStyle w:val="Hipersaitas"/>
            <w:rFonts w:ascii="Arial" w:eastAsiaTheme="majorEastAsia" w:hAnsi="Arial" w:cs="Arial"/>
            <w:sz w:val="22"/>
            <w:szCs w:val="22"/>
          </w:rPr>
          <w:t>mindaugas.mizgaitis@kaunovandenys.lt</w:t>
        </w:r>
      </w:hyperlink>
    </w:p>
    <w:p w14:paraId="2A7AD9FF" w14:textId="77777777" w:rsidR="001A612A" w:rsidRPr="00544A0D" w:rsidRDefault="001A612A" w:rsidP="001A612A">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544A0D" w:rsidRDefault="00837A49" w:rsidP="00BF1D91">
      <w:pPr>
        <w:spacing w:line="360" w:lineRule="auto"/>
        <w:ind w:firstLine="720"/>
        <w:jc w:val="both"/>
        <w:rPr>
          <w:rFonts w:ascii="Arial" w:eastAsia="Calibri" w:hAnsi="Arial" w:cs="Arial"/>
          <w:sz w:val="22"/>
          <w:szCs w:val="22"/>
        </w:rPr>
      </w:pPr>
    </w:p>
    <w:p w14:paraId="0179703E" w14:textId="77777777" w:rsidR="001A612A" w:rsidRPr="00544A0D" w:rsidRDefault="001A612A" w:rsidP="001A612A">
      <w:pPr>
        <w:spacing w:line="276" w:lineRule="auto"/>
        <w:jc w:val="center"/>
        <w:rPr>
          <w:rFonts w:ascii="Arial" w:hAnsi="Arial" w:cs="Arial"/>
          <w:b/>
          <w:sz w:val="22"/>
          <w:szCs w:val="22"/>
        </w:rPr>
      </w:pPr>
      <w:r w:rsidRPr="00544A0D">
        <w:rPr>
          <w:rFonts w:ascii="Arial" w:hAnsi="Arial" w:cs="Arial"/>
          <w:b/>
          <w:sz w:val="22"/>
          <w:szCs w:val="22"/>
        </w:rPr>
        <w:t>7. Subrangovai ir jų keitimo tvarka</w:t>
      </w:r>
    </w:p>
    <w:p w14:paraId="5D8F1EFB" w14:textId="77777777" w:rsidR="00AF71E1" w:rsidRPr="00544A0D" w:rsidRDefault="00AF71E1" w:rsidP="00F65744">
      <w:pPr>
        <w:spacing w:line="276" w:lineRule="auto"/>
        <w:ind w:firstLine="720"/>
        <w:jc w:val="both"/>
        <w:rPr>
          <w:rFonts w:ascii="Arial" w:eastAsia="Calibri" w:hAnsi="Arial" w:cs="Arial"/>
          <w:sz w:val="22"/>
          <w:szCs w:val="22"/>
        </w:rPr>
      </w:pPr>
    </w:p>
    <w:p w14:paraId="56C1FB5E"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0C736E8"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372E175"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6833B05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27B0B3C9"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0389431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7F2C979D"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5991EB5" w14:textId="77777777" w:rsidR="00F65744"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Subrangovų pasitelkimas ir keitimas</w:t>
      </w:r>
      <w:r w:rsidR="00F65744" w:rsidRPr="00544A0D">
        <w:rPr>
          <w:rFonts w:ascii="Arial" w:eastAsia="Calibri" w:hAnsi="Arial" w:cs="Arial"/>
          <w:sz w:val="22"/>
          <w:szCs w:val="22"/>
        </w:rPr>
        <w:t>:</w:t>
      </w:r>
    </w:p>
    <w:p w14:paraId="5C8F267E" w14:textId="166AE04F" w:rsidR="00AF71E1" w:rsidRPr="00544A0D" w:rsidRDefault="00F65744"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Rangovas turi teisę pasitelkti s</w:t>
      </w:r>
      <w:r w:rsidR="00AF71E1" w:rsidRPr="00544A0D">
        <w:rPr>
          <w:rFonts w:ascii="Arial" w:eastAsia="Calibri" w:hAnsi="Arial" w:cs="Arial"/>
          <w:sz w:val="22"/>
          <w:szCs w:val="22"/>
        </w:rPr>
        <w:t xml:space="preserve">ubrangovus atlikti bet kurią Darbų dalį, išskyrus išimtis, nurodytas Užsakovo užduotyje ir (arba) kituose Pirkimo dokumentuose (jeigu nurodyta). </w:t>
      </w:r>
    </w:p>
    <w:p w14:paraId="7AC492E6" w14:textId="19A4EE22"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Rangovas įsipareigoja pranešti Užsakovui Sutarties sudarymo metu žinomų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vardus ir pavardes arba pavadinimus, juridinių asmenų kodus, kontaktinius duomenis ir jų atstovus, taip pat </w:t>
      </w:r>
      <w:r w:rsidRPr="00544A0D">
        <w:rPr>
          <w:rFonts w:ascii="Arial" w:eastAsia="Calibri" w:hAnsi="Arial" w:cs="Arial"/>
          <w:sz w:val="22"/>
          <w:szCs w:val="22"/>
        </w:rPr>
        <w:lastRenderedPageBreak/>
        <w:t xml:space="preserve">kiekvienam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ubrangovui perduodamų atlikti Darbų tikslų aprašymą, nurodydamas šiuos duomenis </w:t>
      </w:r>
      <w:r w:rsidR="00F65744" w:rsidRPr="00544A0D">
        <w:rPr>
          <w:rFonts w:ascii="Arial" w:eastAsia="Calibri" w:hAnsi="Arial" w:cs="Arial"/>
          <w:sz w:val="22"/>
          <w:szCs w:val="22"/>
        </w:rPr>
        <w:t>s</w:t>
      </w:r>
      <w:r w:rsidRPr="00544A0D">
        <w:rPr>
          <w:rFonts w:ascii="Arial" w:eastAsia="Calibri" w:hAnsi="Arial" w:cs="Arial"/>
          <w:sz w:val="22"/>
          <w:szCs w:val="22"/>
        </w:rPr>
        <w:t>ubrangovų sąraše, kurį Rangovas privalo parengti pagal priede Nr. </w:t>
      </w:r>
      <w:r w:rsidR="00280A61" w:rsidRPr="00544A0D">
        <w:rPr>
          <w:rFonts w:ascii="Arial" w:eastAsia="Calibri" w:hAnsi="Arial" w:cs="Arial"/>
          <w:sz w:val="22"/>
          <w:szCs w:val="22"/>
        </w:rPr>
        <w:t>4</w:t>
      </w:r>
      <w:r w:rsidRPr="00544A0D">
        <w:rPr>
          <w:rFonts w:ascii="Arial" w:eastAsia="Calibri" w:hAnsi="Arial" w:cs="Arial"/>
          <w:sz w:val="22"/>
          <w:szCs w:val="22"/>
        </w:rPr>
        <w:t xml:space="preserve"> pateiktą formą ir pateikti Užsakovui nedelsiant, bet ne vėliau nei per 10 darbo dienų, po Sutarties įsigaliojimo. Toks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jo pateikimo Užsakovui dieną. Tik galiojančiame </w:t>
      </w:r>
      <w:r w:rsidR="00F65744" w:rsidRPr="00544A0D">
        <w:rPr>
          <w:rFonts w:ascii="Arial" w:eastAsia="Calibri" w:hAnsi="Arial" w:cs="Arial"/>
          <w:sz w:val="22"/>
          <w:szCs w:val="22"/>
        </w:rPr>
        <w:t>subrangovų sąraše įrašyti s</w:t>
      </w:r>
      <w:r w:rsidRPr="00544A0D">
        <w:rPr>
          <w:rFonts w:ascii="Arial" w:eastAsia="Calibri" w:hAnsi="Arial" w:cs="Arial"/>
          <w:sz w:val="22"/>
          <w:szCs w:val="22"/>
        </w:rPr>
        <w:t xml:space="preserve">ubrangovai gali būti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ubrangovais pagal Sutartį ir tik tokių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darbuotojai yra priskiriami Rangovo personalui pagal Sutartį bei gali patekti į statybvietę. </w:t>
      </w:r>
    </w:p>
    <w:p w14:paraId="62448DAB" w14:textId="2E54D99F"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544A0D">
        <w:rPr>
          <w:rFonts w:ascii="Arial" w:eastAsia="Calibri" w:hAnsi="Arial" w:cs="Arial"/>
          <w:sz w:val="22"/>
          <w:szCs w:val="22"/>
        </w:rPr>
        <w:t xml:space="preserve">Tuo atveju, kai Įstatymai nedraudžia asmeniui tapti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Sutarties vykdymo tikslais, Rangovas turi teisę savo nuožiūra įtraukti tokį savo ar </w:t>
      </w:r>
      <w:r w:rsidR="00F65744" w:rsidRPr="00544A0D">
        <w:rPr>
          <w:rFonts w:ascii="Arial" w:eastAsia="Calibri" w:hAnsi="Arial" w:cs="Arial"/>
          <w:sz w:val="22"/>
          <w:szCs w:val="22"/>
        </w:rPr>
        <w:t>s</w:t>
      </w:r>
      <w:r w:rsidRPr="00544A0D">
        <w:rPr>
          <w:rFonts w:ascii="Arial" w:eastAsia="Calibri" w:hAnsi="Arial" w:cs="Arial"/>
          <w:sz w:val="22"/>
          <w:szCs w:val="22"/>
        </w:rPr>
        <w:t>ubrangovo</w:t>
      </w:r>
      <w:r w:rsidR="00F65744" w:rsidRPr="00544A0D">
        <w:rPr>
          <w:rFonts w:ascii="Arial" w:eastAsia="Calibri" w:hAnsi="Arial" w:cs="Arial"/>
          <w:sz w:val="22"/>
          <w:szCs w:val="22"/>
        </w:rPr>
        <w:t xml:space="preserve"> pasirinktą subrangovą į s</w:t>
      </w:r>
      <w:r w:rsidRPr="00544A0D">
        <w:rPr>
          <w:rFonts w:ascii="Arial" w:eastAsia="Calibri" w:hAnsi="Arial" w:cs="Arial"/>
          <w:sz w:val="22"/>
          <w:szCs w:val="22"/>
        </w:rPr>
        <w:t>ubrangovų sąrašą. Rangovas turi teisę</w:t>
      </w:r>
      <w:r w:rsidR="00F65744" w:rsidRPr="00544A0D">
        <w:rPr>
          <w:rFonts w:ascii="Arial" w:eastAsia="Calibri" w:hAnsi="Arial" w:cs="Arial"/>
          <w:sz w:val="22"/>
          <w:szCs w:val="22"/>
        </w:rPr>
        <w:t xml:space="preserve"> pakeisti tokį Subrangovą kitu s</w:t>
      </w:r>
      <w:r w:rsidRPr="00544A0D">
        <w:rPr>
          <w:rFonts w:ascii="Arial" w:eastAsia="Calibri" w:hAnsi="Arial" w:cs="Arial"/>
          <w:sz w:val="22"/>
          <w:szCs w:val="22"/>
        </w:rPr>
        <w:t>ubrangovu bet kuriuo metu ir nepriklausomai nuo to, kokios aplinkybės</w:t>
      </w:r>
      <w:r w:rsidR="00F65744" w:rsidRPr="00544A0D">
        <w:rPr>
          <w:rFonts w:ascii="Arial" w:eastAsia="Calibri" w:hAnsi="Arial" w:cs="Arial"/>
          <w:sz w:val="22"/>
          <w:szCs w:val="22"/>
        </w:rPr>
        <w:t xml:space="preserve"> nulėmė būtinybę pakeisti tokį s</w:t>
      </w:r>
      <w:r w:rsidRPr="00544A0D">
        <w:rPr>
          <w:rFonts w:ascii="Arial" w:eastAsia="Calibri" w:hAnsi="Arial" w:cs="Arial"/>
          <w:sz w:val="22"/>
          <w:szCs w:val="22"/>
        </w:rPr>
        <w:t>ubrangovą, išskyrus atvejus, kai keičiamas Subjektas, kurio pajėgumais remiasi Rangovas.</w:t>
      </w:r>
      <w:bookmarkEnd w:id="16"/>
      <w:r w:rsidRPr="00544A0D">
        <w:rPr>
          <w:rFonts w:ascii="Arial" w:eastAsia="Calibri" w:hAnsi="Arial" w:cs="Arial"/>
          <w:sz w:val="22"/>
          <w:szCs w:val="22"/>
        </w:rPr>
        <w:t xml:space="preserve"> </w:t>
      </w:r>
    </w:p>
    <w:p w14:paraId="7AFBCCBB" w14:textId="14E112C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7" w:name="_Ref89156784"/>
      <w:r w:rsidRPr="00544A0D">
        <w:rPr>
          <w:rFonts w:ascii="Arial" w:eastAsia="Calibri" w:hAnsi="Arial" w:cs="Arial"/>
          <w:sz w:val="22"/>
          <w:szCs w:val="22"/>
        </w:rPr>
        <w:t xml:space="preserve">Rangovas privalo nedelsdamas informuoti Užsakovą ir Inžinierių apie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sąrašo pakeitimus visu Sutarties vykdymo metu, </w:t>
      </w:r>
      <w:r w:rsidR="00F65744" w:rsidRPr="00544A0D">
        <w:rPr>
          <w:rFonts w:ascii="Arial" w:eastAsia="Calibri" w:hAnsi="Arial" w:cs="Arial"/>
          <w:sz w:val="22"/>
          <w:szCs w:val="22"/>
        </w:rPr>
        <w:t>kaskart pateikdamas atnaujintą s</w:t>
      </w:r>
      <w:r w:rsidRPr="00544A0D">
        <w:rPr>
          <w:rFonts w:ascii="Arial" w:eastAsia="Calibri" w:hAnsi="Arial" w:cs="Arial"/>
          <w:sz w:val="22"/>
          <w:szCs w:val="22"/>
        </w:rPr>
        <w:t>ubrangovų sąrašą su paryškintais pakeitimais.</w:t>
      </w:r>
      <w:bookmarkEnd w:id="17"/>
      <w:r w:rsidR="00F65744" w:rsidRPr="00544A0D">
        <w:rPr>
          <w:rFonts w:ascii="Arial" w:eastAsia="Calibri" w:hAnsi="Arial" w:cs="Arial"/>
          <w:sz w:val="22"/>
          <w:szCs w:val="22"/>
        </w:rPr>
        <w:t xml:space="preserve"> s</w:t>
      </w:r>
      <w:r w:rsidRPr="00544A0D">
        <w:rPr>
          <w:rFonts w:ascii="Arial" w:eastAsia="Calibri" w:hAnsi="Arial" w:cs="Arial"/>
          <w:sz w:val="22"/>
          <w:szCs w:val="22"/>
        </w:rPr>
        <w:t>ubrangovų sąrašo pakeitimai nelaikomi Sutarties pakeitimu, išskyrus atvejus, kai keičiamas Subjektas, kurio pajėgumais remiasi Rangovas.</w:t>
      </w:r>
    </w:p>
    <w:p w14:paraId="28EA2C8D" w14:textId="717F995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Pagal Sutarties reikalavimus pakeistas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tą dieną, kai Rangovas gauna raštišką Užsakovo sutikimą. </w:t>
      </w:r>
    </w:p>
    <w:p w14:paraId="3ABBF890" w14:textId="5260216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8" w:name="_4i7ojhp" w:colFirst="0" w:colLast="0"/>
      <w:bookmarkStart w:id="19" w:name="_Ref88645605"/>
      <w:bookmarkStart w:id="20" w:name="_Ref90573935"/>
      <w:bookmarkEnd w:id="18"/>
      <w:r w:rsidRPr="00544A0D">
        <w:rPr>
          <w:rFonts w:ascii="Arial" w:eastAsia="Calibri" w:hAnsi="Arial" w:cs="Arial"/>
          <w:sz w:val="22"/>
          <w:szCs w:val="22"/>
        </w:rPr>
        <w:t>Rangovas priv</w:t>
      </w:r>
      <w:r w:rsidR="00F65744" w:rsidRPr="00544A0D">
        <w:rPr>
          <w:rFonts w:ascii="Arial" w:eastAsia="Calibri" w:hAnsi="Arial" w:cs="Arial"/>
          <w:sz w:val="22"/>
          <w:szCs w:val="22"/>
        </w:rPr>
        <w:t>alo užtikrinti, kad subrangovai, įtraukti į s</w:t>
      </w:r>
      <w:r w:rsidRPr="00544A0D">
        <w:rPr>
          <w:rFonts w:ascii="Arial" w:eastAsia="Calibri" w:hAnsi="Arial" w:cs="Arial"/>
          <w:sz w:val="22"/>
          <w:szCs w:val="22"/>
        </w:rPr>
        <w:t>ubrangovų sąrašą, patys vykdytų jiems priskirtą Darbų dalį, nurodytą Subrangovų sąraše.</w:t>
      </w:r>
      <w:bookmarkEnd w:id="19"/>
    </w:p>
    <w:p w14:paraId="583B6FE6" w14:textId="68CD56AC"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paaiškėja, kad vykdant Sutartį dalyvauja </w:t>
      </w:r>
      <w:r w:rsidR="00F65744" w:rsidRPr="00544A0D">
        <w:rPr>
          <w:rFonts w:ascii="Arial" w:eastAsia="Calibri" w:hAnsi="Arial" w:cs="Arial"/>
          <w:sz w:val="22"/>
          <w:szCs w:val="22"/>
        </w:rPr>
        <w:t>s</w:t>
      </w:r>
      <w:r w:rsidRPr="00544A0D">
        <w:rPr>
          <w:rFonts w:ascii="Arial" w:eastAsia="Calibri" w:hAnsi="Arial" w:cs="Arial"/>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544A0D">
        <w:rPr>
          <w:rFonts w:ascii="Arial" w:eastAsia="Calibri" w:hAnsi="Arial" w:cs="Arial"/>
          <w:sz w:val="22"/>
          <w:szCs w:val="22"/>
        </w:rPr>
        <w:t xml:space="preserve"> 1 darbo dieną, nušalinti tokį s</w:t>
      </w:r>
      <w:r w:rsidRPr="00544A0D">
        <w:rPr>
          <w:rFonts w:ascii="Arial" w:eastAsia="Calibri" w:hAnsi="Arial" w:cs="Arial"/>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20"/>
      <w:r w:rsidRPr="00544A0D">
        <w:rPr>
          <w:rFonts w:ascii="Arial" w:eastAsia="Calibri" w:hAnsi="Arial" w:cs="Arial"/>
          <w:sz w:val="22"/>
          <w:szCs w:val="22"/>
        </w:rPr>
        <w:t>.</w:t>
      </w:r>
    </w:p>
    <w:p w14:paraId="7903D2F7" w14:textId="00339AC0"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Rangovo, jungtinės veiklos partnerio ir subjekto, kurio pajėgumais remiasi Rangovas, pakeitimas</w:t>
      </w:r>
      <w:r w:rsidR="00F65744" w:rsidRPr="00544A0D">
        <w:rPr>
          <w:rFonts w:ascii="Arial" w:eastAsia="Calibri" w:hAnsi="Arial" w:cs="Arial"/>
          <w:sz w:val="22"/>
          <w:szCs w:val="22"/>
        </w:rPr>
        <w:t>:</w:t>
      </w:r>
    </w:p>
    <w:p w14:paraId="22C14624" w14:textId="6FEBB402"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ubjektą, kurio pajėgumas remiasi, kitu asmeniu kiekvienu atveju, kai </w:t>
      </w:r>
      <w:r w:rsidR="00F65744" w:rsidRPr="00544A0D">
        <w:rPr>
          <w:rFonts w:ascii="Arial" w:eastAsia="Calibri" w:hAnsi="Arial" w:cs="Arial"/>
          <w:sz w:val="22"/>
          <w:szCs w:val="22"/>
        </w:rPr>
        <w:t>jungtinės veiklos partnerio ar s</w:t>
      </w:r>
      <w:r w:rsidRPr="00544A0D">
        <w:rPr>
          <w:rFonts w:ascii="Arial" w:eastAsia="Calibri" w:hAnsi="Arial" w:cs="Arial"/>
          <w:sz w:val="22"/>
          <w:szCs w:val="22"/>
        </w:rPr>
        <w:t xml:space="preserve">ubjekto, kurio pajėgumais remiasi Rangovas, atžvilgiu egzistuoja kuri nors žemiau išvardinta aplinkybė: </w:t>
      </w:r>
    </w:p>
    <w:p w14:paraId="6BACA905"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iškelta restruktūrizavimo ar bankroto byla;</w:t>
      </w:r>
    </w:p>
    <w:p w14:paraId="59DD0BC4"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inicijuotos ar pradėtos likvidavimo procedūros;</w:t>
      </w:r>
    </w:p>
    <w:p w14:paraId="10194E3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turtą valdo teismas ar bankroto administratorius;</w:t>
      </w:r>
    </w:p>
    <w:p w14:paraId="35DAA963"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veikla yra sustabdyta ar apribota arba jo padėtis pagal šalies, kurioje jis registruotas, teisės aktus yra tokia pati ar panaši;</w:t>
      </w:r>
    </w:p>
    <w:p w14:paraId="20A11C26" w14:textId="285940A4"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jis su kreditoriais yra sudaręs taikos sutartį (jungtinės veiklo</w:t>
      </w:r>
      <w:r w:rsidR="00F65744" w:rsidRPr="00544A0D">
        <w:rPr>
          <w:rFonts w:ascii="Arial" w:eastAsia="Calibri" w:hAnsi="Arial" w:cs="Arial"/>
          <w:sz w:val="22"/>
          <w:szCs w:val="22"/>
        </w:rPr>
        <w:t>s partnerio ar s</w:t>
      </w:r>
      <w:r w:rsidRPr="00544A0D">
        <w:rPr>
          <w:rFonts w:ascii="Arial" w:eastAsia="Calibri" w:hAnsi="Arial" w:cs="Arial"/>
          <w:sz w:val="22"/>
          <w:szCs w:val="22"/>
        </w:rPr>
        <w:t xml:space="preserve">ubjekto, kurio pajėgumais remiasi Rangovas, ir kreditorių susitarimą tęsti tiekėjo veiklą, kai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ubjektas, kurio pajėgumais remiasi Rangovas, prisiima tam tikrus įsipareigojimus, o kreditoriai sutinka savo reikalavimus atidėti, sumažinti ar jų atsisakyti).</w:t>
      </w:r>
    </w:p>
    <w:p w14:paraId="5FC1A7D5" w14:textId="0FCEC146"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21" w:name="_Ref89049777"/>
      <w:r w:rsidRPr="00544A0D">
        <w:rPr>
          <w:rFonts w:ascii="Arial" w:eastAsia="Calibri" w:hAnsi="Arial" w:cs="Arial"/>
          <w:sz w:val="22"/>
          <w:szCs w:val="22"/>
        </w:rPr>
        <w:t xml:space="preserve">Jeigu </w:t>
      </w:r>
      <w:r w:rsidR="00F65744" w:rsidRPr="00544A0D">
        <w:rPr>
          <w:rFonts w:ascii="Arial" w:eastAsia="Calibri" w:hAnsi="Arial" w:cs="Arial"/>
          <w:sz w:val="22"/>
          <w:szCs w:val="22"/>
        </w:rPr>
        <w:t>jungtinės veiklos partneris ar s</w:t>
      </w:r>
      <w:r w:rsidRPr="00544A0D">
        <w:rPr>
          <w:rFonts w:ascii="Arial" w:eastAsia="Calibri" w:hAnsi="Arial" w:cs="Arial"/>
          <w:sz w:val="22"/>
          <w:szCs w:val="22"/>
        </w:rPr>
        <w:t>ubjektas, kurio pajėgumais remiasi Rangovas, yra keičiamas egzistuojant šioje Sutartyje ar Pirkimo dokumentuose nustatytoms būtinosioms sąlygoms, Rangovas turi teisę pakeisti</w:t>
      </w:r>
      <w:r w:rsidR="00F65744" w:rsidRPr="00544A0D">
        <w:rPr>
          <w:rFonts w:ascii="Arial" w:eastAsia="Calibri" w:hAnsi="Arial" w:cs="Arial"/>
          <w:sz w:val="22"/>
          <w:szCs w:val="22"/>
        </w:rPr>
        <w:t xml:space="preserve"> jungtinės veiklos partnerį ar s</w:t>
      </w:r>
      <w:r w:rsidRPr="00544A0D">
        <w:rPr>
          <w:rFonts w:ascii="Arial" w:eastAsia="Calibri" w:hAnsi="Arial" w:cs="Arial"/>
          <w:sz w:val="22"/>
          <w:szCs w:val="22"/>
        </w:rPr>
        <w:t>ubjektą, kurio pajėgumais remiasi Rangovas, kitu asmeniu, kuris atitinka visus jam pagal Pirkimo dokumentus taikomus reikalavimus, jeigu Užsakovas su tuo sutinka. Tuo tikslu Šalys privalo sudaryti Susitarimą</w:t>
      </w:r>
      <w:r w:rsidR="00F65744" w:rsidRPr="00544A0D">
        <w:rPr>
          <w:rFonts w:ascii="Arial" w:eastAsia="Calibri" w:hAnsi="Arial" w:cs="Arial"/>
          <w:sz w:val="22"/>
          <w:szCs w:val="22"/>
        </w:rPr>
        <w:t xml:space="preserve">. </w:t>
      </w:r>
      <w:r w:rsidRPr="00544A0D">
        <w:rPr>
          <w:rFonts w:ascii="Arial" w:eastAsia="Calibri" w:hAnsi="Arial" w:cs="Arial"/>
          <w:sz w:val="22"/>
          <w:szCs w:val="22"/>
        </w:rPr>
        <w:t>Toks asmens pakeitimas negali lemti kitų esminių Sutarties pakeitimų</w:t>
      </w:r>
      <w:bookmarkEnd w:id="21"/>
      <w:r w:rsidR="00F65744" w:rsidRPr="00544A0D">
        <w:rPr>
          <w:rFonts w:ascii="Arial" w:eastAsia="Calibri" w:hAnsi="Arial" w:cs="Arial"/>
          <w:sz w:val="22"/>
          <w:szCs w:val="22"/>
        </w:rPr>
        <w:t>.</w:t>
      </w:r>
    </w:p>
    <w:p w14:paraId="6294477E" w14:textId="56C47125"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Susitarimai dėl tiesioginio atsiskaitymo su Subrangovais</w:t>
      </w:r>
    </w:p>
    <w:p w14:paraId="6D879F0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lastRenderedPageBreak/>
        <w:t xml:space="preserve">Subrangovai turi teisę pasinaudoti tiesioginio atsiskaitymo galimybe, raštu pateikdami prašymą Užsakovui. </w:t>
      </w:r>
    </w:p>
    <w:p w14:paraId="06ED1C8D" w14:textId="2E3853F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Tuo atveju, kai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ubrangovas išreiškia norą pasinaudoti tiesioginio atsiskaitymo galimybe, Užsakovas ir Rangovas privalo sudaryti su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trišalį susitarimą. Susitarimo forma derinama tarp Šalių. </w:t>
      </w:r>
    </w:p>
    <w:p w14:paraId="41F9E64C" w14:textId="77777777" w:rsidR="007A6057" w:rsidRPr="00544A0D" w:rsidRDefault="007A6057" w:rsidP="007A6057">
      <w:pPr>
        <w:tabs>
          <w:tab w:val="left" w:pos="1134"/>
        </w:tabs>
        <w:spacing w:line="276" w:lineRule="auto"/>
        <w:jc w:val="both"/>
        <w:rPr>
          <w:rFonts w:ascii="Arial" w:eastAsia="Calibri" w:hAnsi="Arial" w:cs="Arial"/>
          <w:sz w:val="22"/>
          <w:szCs w:val="22"/>
        </w:rPr>
      </w:pPr>
    </w:p>
    <w:p w14:paraId="50940AD2" w14:textId="0AA8F848" w:rsidR="001A612A" w:rsidRPr="00544A0D" w:rsidRDefault="001A612A" w:rsidP="001A612A">
      <w:pPr>
        <w:keepNext/>
        <w:spacing w:before="120" w:after="120" w:line="276" w:lineRule="auto"/>
        <w:jc w:val="center"/>
        <w:outlineLvl w:val="0"/>
        <w:rPr>
          <w:rFonts w:ascii="Arial" w:hAnsi="Arial" w:cs="Arial"/>
          <w:sz w:val="22"/>
          <w:szCs w:val="22"/>
        </w:rPr>
      </w:pPr>
      <w:r w:rsidRPr="00544A0D">
        <w:rPr>
          <w:rFonts w:ascii="Arial" w:hAnsi="Arial" w:cs="Arial"/>
          <w:b/>
          <w:sz w:val="22"/>
          <w:szCs w:val="22"/>
        </w:rPr>
        <w:t>8. Kitos nuostatos</w:t>
      </w:r>
    </w:p>
    <w:p w14:paraId="5A6FF2B4" w14:textId="319199D0" w:rsidR="001A612A" w:rsidRPr="00544A0D" w:rsidRDefault="001A612A" w:rsidP="007A6057">
      <w:pPr>
        <w:tabs>
          <w:tab w:val="left" w:pos="720"/>
        </w:tabs>
        <w:autoSpaceDE w:val="0"/>
        <w:autoSpaceDN w:val="0"/>
        <w:adjustRightInd w:val="0"/>
        <w:spacing w:line="276" w:lineRule="auto"/>
        <w:ind w:firstLine="567"/>
        <w:jc w:val="both"/>
        <w:rPr>
          <w:rFonts w:ascii="Arial" w:hAnsi="Arial" w:cs="Arial"/>
          <w:color w:val="000000"/>
          <w:sz w:val="22"/>
          <w:szCs w:val="22"/>
        </w:rPr>
      </w:pPr>
      <w:r w:rsidRPr="00544A0D">
        <w:rPr>
          <w:rFonts w:ascii="Arial" w:hAnsi="Arial" w:cs="Arial"/>
          <w:sz w:val="22"/>
          <w:szCs w:val="22"/>
        </w:rPr>
        <w:t xml:space="preserve">8.1. </w:t>
      </w:r>
      <w:r w:rsidRPr="00544A0D">
        <w:rPr>
          <w:rFonts w:ascii="Arial" w:hAnsi="Arial" w:cs="Arial"/>
          <w:color w:val="000000"/>
          <w:sz w:val="22"/>
          <w:szCs w:val="22"/>
        </w:rPr>
        <w:t xml:space="preserve">Šią Sutartį sudaro Sutarties specialiosios sąlygos, jų priedai ir </w:t>
      </w:r>
      <w:hyperlink r:id="rId9" w:history="1">
        <w:r w:rsidR="008251F7" w:rsidRPr="00544A0D">
          <w:rPr>
            <w:rStyle w:val="Hipersaitas"/>
            <w:rFonts w:ascii="Arial" w:hAnsi="Arial" w:cs="Arial"/>
            <w:sz w:val="22"/>
            <w:szCs w:val="22"/>
          </w:rPr>
          <w:t>Sutarties bendrosios sąlygos</w:t>
        </w:r>
      </w:hyperlink>
      <w:r w:rsidRPr="00544A0D">
        <w:rPr>
          <w:rFonts w:ascii="Arial" w:hAnsi="Arial" w:cs="Arial"/>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544A0D" w:rsidRDefault="00771C18" w:rsidP="007A6057">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544A0D" w:rsidRDefault="00771C18" w:rsidP="007A6057">
      <w:pPr>
        <w:spacing w:line="276" w:lineRule="auto"/>
        <w:ind w:firstLine="567"/>
        <w:jc w:val="both"/>
        <w:rPr>
          <w:rStyle w:val="Hipersaitas"/>
          <w:rFonts w:ascii="Arial" w:hAnsi="Arial" w:cs="Arial"/>
          <w:iCs/>
          <w:sz w:val="22"/>
          <w:szCs w:val="22"/>
        </w:rPr>
      </w:pPr>
      <w:r w:rsidRPr="00544A0D">
        <w:rPr>
          <w:rFonts w:ascii="Arial" w:hAnsi="Arial" w:cs="Arial"/>
          <w:sz w:val="22"/>
          <w:szCs w:val="22"/>
        </w:rPr>
        <w:t>8.4</w:t>
      </w:r>
      <w:r w:rsidR="001A612A" w:rsidRPr="00544A0D">
        <w:rPr>
          <w:rFonts w:ascii="Arial" w:hAnsi="Arial" w:cs="Arial"/>
          <w:sz w:val="22"/>
          <w:szCs w:val="22"/>
        </w:rPr>
        <w:t xml:space="preserve">. </w:t>
      </w:r>
      <w:r w:rsidR="003939B6" w:rsidRPr="00544A0D">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544A0D">
        <w:rPr>
          <w:rFonts w:ascii="Arial" w:hAnsi="Arial" w:cs="Arial"/>
          <w:iCs/>
          <w:sz w:val="22"/>
          <w:szCs w:val="22"/>
        </w:rPr>
        <w:t xml:space="preserve"> </w:t>
      </w:r>
      <w:hyperlink r:id="rId10" w:history="1">
        <w:r w:rsidR="007D42C9" w:rsidRPr="00544A0D">
          <w:rPr>
            <w:rStyle w:val="Hipersaitas"/>
            <w:rFonts w:ascii="Arial" w:hAnsi="Arial" w:cs="Arial"/>
            <w:iCs/>
            <w:sz w:val="22"/>
            <w:szCs w:val="22"/>
          </w:rPr>
          <w:t>https://www.kaunovandenys.lt/wp-content/uploads/2024/01/paslaugos_teikeju_saugos_reikalavimu_aprasas_2023_priedas.pdf</w:t>
        </w:r>
      </w:hyperlink>
    </w:p>
    <w:p w14:paraId="159FD465" w14:textId="6215E779"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5</w:t>
      </w:r>
      <w:r w:rsidRPr="00544A0D">
        <w:rPr>
          <w:rFonts w:ascii="Arial" w:eastAsia="Calibri" w:hAnsi="Arial" w:cs="Arial"/>
          <w:sz w:val="22"/>
          <w:szCs w:val="22"/>
        </w:rPr>
        <w:t>. Sutarties bendrųjų sąlygų 3.3.6. punktas netaikomas.</w:t>
      </w:r>
    </w:p>
    <w:p w14:paraId="2FA3E8A1" w14:textId="3673B931" w:rsidR="001A612A" w:rsidRPr="00544A0D" w:rsidRDefault="007A6057"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.6</w:t>
      </w:r>
      <w:r w:rsidR="001A612A" w:rsidRPr="00544A0D">
        <w:rPr>
          <w:rFonts w:ascii="Arial" w:eastAsia="Calibri" w:hAnsi="Arial" w:cs="Arial"/>
          <w:sz w:val="22"/>
          <w:szCs w:val="22"/>
        </w:rPr>
        <w:t>. Šiuo Šalys patvirtina, kad Sutartį perskaitė, suprato jos turinį ir pasekmes, priėmė ją kaip atitinkančią jų tikslus ir pasirašė aukščiau nurodyta data.</w:t>
      </w:r>
    </w:p>
    <w:p w14:paraId="42270E9E" w14:textId="49258086"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 Sutarties specialiųjų sąlygų priedai:</w:t>
      </w:r>
    </w:p>
    <w:p w14:paraId="6F68A015" w14:textId="05420169"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.1. priedas Nr. 1 „Techninė specifikacija“;</w:t>
      </w:r>
    </w:p>
    <w:p w14:paraId="1BD239EC" w14:textId="6888FF57"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.2. priedas Nr. 2 „Rangovo pasiūlymas“;</w:t>
      </w:r>
    </w:p>
    <w:p w14:paraId="793D5908" w14:textId="3308125E" w:rsidR="0002110F"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w:t>
      </w:r>
      <w:r w:rsidR="00315568">
        <w:rPr>
          <w:rFonts w:ascii="Arial" w:eastAsia="Calibri" w:hAnsi="Arial" w:cs="Arial"/>
          <w:sz w:val="22"/>
          <w:szCs w:val="22"/>
        </w:rPr>
        <w:t>3</w:t>
      </w:r>
      <w:r w:rsidR="007A6057" w:rsidRPr="00544A0D">
        <w:rPr>
          <w:rFonts w:ascii="Arial" w:eastAsia="Calibri" w:hAnsi="Arial" w:cs="Arial"/>
          <w:sz w:val="22"/>
          <w:szCs w:val="22"/>
        </w:rPr>
        <w:t xml:space="preserve">. priedas Nr. </w:t>
      </w:r>
      <w:r w:rsidR="007F33C7">
        <w:rPr>
          <w:rFonts w:ascii="Arial" w:eastAsia="Calibri" w:hAnsi="Arial" w:cs="Arial"/>
          <w:sz w:val="22"/>
          <w:szCs w:val="22"/>
        </w:rPr>
        <w:t>3</w:t>
      </w:r>
      <w:r w:rsidR="007A6057" w:rsidRPr="00544A0D">
        <w:rPr>
          <w:rFonts w:ascii="Arial" w:eastAsia="Calibri" w:hAnsi="Arial" w:cs="Arial"/>
          <w:sz w:val="22"/>
          <w:szCs w:val="22"/>
        </w:rPr>
        <w:t xml:space="preserve"> „Subrangovų sąrašo forma“.</w:t>
      </w:r>
    </w:p>
    <w:p w14:paraId="613C6CAC" w14:textId="6621DE32" w:rsidR="0002110F" w:rsidRPr="00544A0D" w:rsidRDefault="0002110F" w:rsidP="001A612A">
      <w:pPr>
        <w:spacing w:line="276" w:lineRule="auto"/>
        <w:ind w:firstLine="720"/>
        <w:jc w:val="both"/>
        <w:rPr>
          <w:rFonts w:ascii="Arial" w:eastAsia="Calibri" w:hAnsi="Arial" w:cs="Arial"/>
          <w:sz w:val="22"/>
          <w:szCs w:val="22"/>
        </w:rPr>
      </w:pPr>
    </w:p>
    <w:p w14:paraId="3C560A97" w14:textId="4BE1284F" w:rsidR="0002110F" w:rsidRPr="00544A0D" w:rsidRDefault="0002110F" w:rsidP="001A612A">
      <w:pPr>
        <w:spacing w:line="276" w:lineRule="auto"/>
        <w:ind w:firstLine="720"/>
        <w:jc w:val="both"/>
        <w:rPr>
          <w:rFonts w:ascii="Arial" w:eastAsia="Calibri" w:hAnsi="Arial" w:cs="Arial"/>
          <w:sz w:val="22"/>
          <w:szCs w:val="22"/>
        </w:rPr>
      </w:pPr>
    </w:p>
    <w:p w14:paraId="1599D3A1" w14:textId="77777777" w:rsidR="001A612A" w:rsidRPr="00544A0D" w:rsidRDefault="001A612A" w:rsidP="001A612A">
      <w:pPr>
        <w:jc w:val="both"/>
        <w:rPr>
          <w:rFonts w:ascii="Arial" w:hAnsi="Arial" w:cs="Arial"/>
          <w:color w:val="000000"/>
          <w:sz w:val="22"/>
          <w:szCs w:val="22"/>
        </w:rPr>
      </w:pPr>
    </w:p>
    <w:p w14:paraId="49588E25" w14:textId="18610C7B" w:rsidR="001A612A" w:rsidRPr="00544A0D" w:rsidRDefault="001A612A" w:rsidP="001A612A">
      <w:pPr>
        <w:tabs>
          <w:tab w:val="left" w:pos="4560"/>
        </w:tabs>
        <w:jc w:val="both"/>
        <w:rPr>
          <w:rFonts w:ascii="Arial" w:hAnsi="Arial" w:cs="Arial"/>
          <w:b/>
          <w:color w:val="000000"/>
          <w:sz w:val="22"/>
          <w:szCs w:val="22"/>
        </w:rPr>
      </w:pPr>
      <w:r w:rsidRPr="00544A0D">
        <w:rPr>
          <w:rFonts w:ascii="Arial" w:hAnsi="Arial" w:cs="Arial"/>
          <w:b/>
          <w:color w:val="000000"/>
          <w:sz w:val="22"/>
          <w:szCs w:val="22"/>
        </w:rPr>
        <w:t>Užsakovo vardu</w:t>
      </w:r>
      <w:r w:rsidRPr="00544A0D">
        <w:rPr>
          <w:rFonts w:ascii="Arial" w:hAnsi="Arial" w:cs="Arial"/>
          <w:b/>
          <w:color w:val="000000"/>
          <w:sz w:val="22"/>
          <w:szCs w:val="22"/>
        </w:rPr>
        <w:tab/>
      </w:r>
      <w:r w:rsidRPr="00544A0D">
        <w:rPr>
          <w:rFonts w:ascii="Arial" w:hAnsi="Arial" w:cs="Arial"/>
          <w:b/>
          <w:color w:val="000000"/>
          <w:sz w:val="22"/>
          <w:szCs w:val="22"/>
        </w:rPr>
        <w:tab/>
      </w:r>
      <w:r w:rsidRPr="00544A0D">
        <w:rPr>
          <w:rFonts w:ascii="Arial" w:hAnsi="Arial" w:cs="Arial"/>
          <w:b/>
          <w:color w:val="000000"/>
          <w:sz w:val="22"/>
          <w:szCs w:val="22"/>
        </w:rPr>
        <w:tab/>
      </w:r>
      <w:r w:rsidR="003939B6" w:rsidRPr="00544A0D">
        <w:rPr>
          <w:rFonts w:ascii="Arial" w:hAnsi="Arial" w:cs="Arial"/>
          <w:b/>
          <w:color w:val="000000"/>
          <w:sz w:val="22"/>
          <w:szCs w:val="22"/>
        </w:rPr>
        <w:t>Rangovo</w:t>
      </w:r>
      <w:r w:rsidRPr="00544A0D">
        <w:rPr>
          <w:rFonts w:ascii="Arial" w:hAnsi="Arial" w:cs="Arial"/>
          <w:b/>
          <w:color w:val="000000"/>
          <w:sz w:val="22"/>
          <w:szCs w:val="22"/>
        </w:rPr>
        <w:t xml:space="preserve"> vardu</w:t>
      </w:r>
    </w:p>
    <w:p w14:paraId="6552064B" w14:textId="77777777" w:rsidR="001A612A" w:rsidRPr="00544A0D" w:rsidRDefault="001A612A" w:rsidP="001A612A">
      <w:pPr>
        <w:tabs>
          <w:tab w:val="left" w:pos="4560"/>
        </w:tabs>
        <w:jc w:val="both"/>
        <w:rPr>
          <w:rFonts w:ascii="Arial" w:hAnsi="Arial" w:cs="Arial"/>
          <w:i/>
          <w:color w:val="000000"/>
          <w:sz w:val="22"/>
          <w:szCs w:val="22"/>
        </w:rPr>
      </w:pPr>
    </w:p>
    <w:p w14:paraId="16C857D2"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UAB “Kauno vandenys”</w:t>
      </w:r>
    </w:p>
    <w:p w14:paraId="1EDDCE56"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Aukštaičių g. 43, LT-44158 Kaunas</w:t>
      </w:r>
    </w:p>
    <w:p w14:paraId="3E4171D0" w14:textId="50EE81DC"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Tel. </w:t>
      </w:r>
      <w:r w:rsidR="00B125D1" w:rsidRPr="00544A0D">
        <w:rPr>
          <w:rFonts w:ascii="Arial" w:eastAsia="Arial Unicode MS" w:hAnsi="Arial" w:cs="Arial"/>
          <w:noProof/>
          <w:color w:val="000000"/>
          <w:sz w:val="22"/>
          <w:szCs w:val="22"/>
          <w:bdr w:val="none" w:sz="0" w:space="0" w:color="auto" w:frame="1"/>
        </w:rPr>
        <w:t xml:space="preserve">+370 37 </w:t>
      </w:r>
      <w:r w:rsidRPr="00544A0D">
        <w:rPr>
          <w:rFonts w:ascii="Arial" w:eastAsia="Arial Unicode MS" w:hAnsi="Arial" w:cs="Arial"/>
          <w:noProof/>
          <w:color w:val="000000"/>
          <w:sz w:val="22"/>
          <w:szCs w:val="22"/>
          <w:bdr w:val="none" w:sz="0" w:space="0" w:color="auto" w:frame="1"/>
        </w:rPr>
        <w:t>30 17 00</w:t>
      </w:r>
    </w:p>
    <w:p w14:paraId="6FB817B8"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Nr. LT 447044060003089823</w:t>
      </w:r>
    </w:p>
    <w:p w14:paraId="4651690F"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lastRenderedPageBreak/>
        <w:t>AB SEB bankas</w:t>
      </w:r>
    </w:p>
    <w:p w14:paraId="3C382DE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Banko kodas 70440</w:t>
      </w:r>
    </w:p>
    <w:p w14:paraId="5244EAE0"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Bendrovės kodas 132751369</w:t>
      </w:r>
    </w:p>
    <w:p w14:paraId="38F380EC"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PVM mokėtojo kodas LT 327513610</w:t>
      </w:r>
    </w:p>
    <w:p w14:paraId="70A5A6A3" w14:textId="77777777" w:rsidR="001A612A" w:rsidRPr="00544A0D"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A.V.</w:t>
      </w:r>
    </w:p>
    <w:p w14:paraId="499EDBA5" w14:textId="21A1E106" w:rsidR="001A612A" w:rsidRPr="00544A0D" w:rsidRDefault="001A612A" w:rsidP="001A612A">
      <w:pPr>
        <w:tabs>
          <w:tab w:val="left" w:pos="4560"/>
        </w:tabs>
        <w:jc w:val="both"/>
        <w:rPr>
          <w:rFonts w:ascii="Arial" w:hAnsi="Arial" w:cs="Arial"/>
          <w:color w:val="000000"/>
          <w:sz w:val="22"/>
          <w:szCs w:val="22"/>
        </w:rPr>
      </w:pPr>
      <w:r w:rsidRPr="00544A0D">
        <w:rPr>
          <w:rFonts w:ascii="Arial" w:hAnsi="Arial" w:cs="Arial"/>
          <w:color w:val="000000"/>
          <w:sz w:val="22"/>
          <w:szCs w:val="22"/>
        </w:rPr>
        <w:t>(parašas)</w:t>
      </w:r>
    </w:p>
    <w:p w14:paraId="5A427320" w14:textId="42478B8F" w:rsidR="008251F7" w:rsidRPr="00544A0D" w:rsidRDefault="008251F7" w:rsidP="001A612A">
      <w:pPr>
        <w:tabs>
          <w:tab w:val="left" w:pos="4560"/>
        </w:tabs>
        <w:jc w:val="both"/>
        <w:rPr>
          <w:rFonts w:ascii="Arial" w:hAnsi="Arial" w:cs="Arial"/>
          <w:color w:val="000000"/>
          <w:sz w:val="22"/>
          <w:szCs w:val="22"/>
        </w:rPr>
      </w:pPr>
    </w:p>
    <w:p w14:paraId="0FB1D8F6" w14:textId="77777777" w:rsidR="00FE4BEB" w:rsidRPr="00544A0D" w:rsidRDefault="00FE4BEB">
      <w:pPr>
        <w:rPr>
          <w:rFonts w:ascii="Arial" w:hAnsi="Arial" w:cs="Arial"/>
          <w:b/>
          <w:bCs/>
          <w:caps/>
          <w:sz w:val="22"/>
          <w:szCs w:val="22"/>
        </w:rPr>
      </w:pPr>
      <w:r w:rsidRPr="00544A0D">
        <w:rPr>
          <w:rFonts w:ascii="Arial" w:hAnsi="Arial" w:cs="Arial"/>
          <w:b/>
          <w:bCs/>
          <w:caps/>
          <w:sz w:val="22"/>
          <w:szCs w:val="22"/>
        </w:rPr>
        <w:br w:type="page"/>
      </w:r>
    </w:p>
    <w:p w14:paraId="707A59EF" w14:textId="369866F0"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lastRenderedPageBreak/>
        <w:t>Darbų pirkimo–pardavimo SUTARTIS</w:t>
      </w:r>
    </w:p>
    <w:p w14:paraId="20D90F53" w14:textId="77777777" w:rsidR="001A612A" w:rsidRPr="00544A0D" w:rsidRDefault="001A612A" w:rsidP="001A612A">
      <w:pPr>
        <w:autoSpaceDE w:val="0"/>
        <w:autoSpaceDN w:val="0"/>
        <w:adjustRightInd w:val="0"/>
        <w:jc w:val="center"/>
        <w:rPr>
          <w:rFonts w:ascii="Arial" w:hAnsi="Arial" w:cs="Arial"/>
          <w:b/>
          <w:bCs/>
          <w:caps/>
          <w:sz w:val="22"/>
          <w:szCs w:val="22"/>
        </w:rPr>
      </w:pPr>
    </w:p>
    <w:p w14:paraId="422DB367" w14:textId="77777777"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t>Bendrosios SĄLYGOS</w:t>
      </w:r>
    </w:p>
    <w:p w14:paraId="6E483E7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 Pagrindinės Sutarties sąvokos</w:t>
      </w:r>
    </w:p>
    <w:p w14:paraId="6492844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1.4. Kainodaros taisyklės – pirkimo dokumentuose ir Sutartyje nustatoma kaina ar Sutarties kainos apskaičiavimo taisyklės.</w:t>
      </w:r>
    </w:p>
    <w:p w14:paraId="5CBB197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2. Sutarties aiškinimas</w:t>
      </w:r>
    </w:p>
    <w:p w14:paraId="10CD7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2.1. Sutartyje, kur reikalauja kontekstas, žodžiai pateikti vienaskaita, gali turėti ir daugiskaitos prasmę ir atvirkščiai.</w:t>
      </w:r>
    </w:p>
    <w:p w14:paraId="34864CF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2.3. Sutarties trukmė ir kiti terminai yra skaičiuojami kalendorinėmis dienomis, jei Sutartyje nenurodyta kitaip.</w:t>
      </w:r>
    </w:p>
    <w:p w14:paraId="65FE1527" w14:textId="77777777" w:rsidR="001A612A" w:rsidRPr="00544A0D" w:rsidRDefault="001A612A" w:rsidP="001A612A">
      <w:pPr>
        <w:numPr>
          <w:ilvl w:val="0"/>
          <w:numId w:val="1"/>
        </w:numPr>
        <w:tabs>
          <w:tab w:val="num" w:pos="540"/>
        </w:tabs>
        <w:spacing w:before="120"/>
        <w:ind w:left="0" w:firstLine="567"/>
        <w:rPr>
          <w:rFonts w:ascii="Arial" w:eastAsia="Calibri" w:hAnsi="Arial" w:cs="Arial"/>
          <w:b/>
          <w:sz w:val="22"/>
          <w:szCs w:val="22"/>
        </w:rPr>
      </w:pPr>
      <w:r w:rsidRPr="00544A0D">
        <w:rPr>
          <w:rFonts w:ascii="Arial" w:eastAsia="Calibri" w:hAnsi="Arial" w:cs="Arial"/>
          <w:b/>
          <w:sz w:val="22"/>
          <w:szCs w:val="22"/>
        </w:rPr>
        <w:t>Sutarties šalių įsipareigojimai</w:t>
      </w:r>
    </w:p>
    <w:p w14:paraId="5F7E5B3F" w14:textId="77777777" w:rsidR="001A612A" w:rsidRPr="00544A0D" w:rsidRDefault="001A612A" w:rsidP="001A612A">
      <w:pPr>
        <w:tabs>
          <w:tab w:val="left" w:pos="567"/>
        </w:tabs>
        <w:ind w:firstLine="567"/>
        <w:jc w:val="both"/>
        <w:rPr>
          <w:rFonts w:ascii="Arial" w:hAnsi="Arial" w:cs="Arial"/>
          <w:sz w:val="22"/>
          <w:szCs w:val="22"/>
        </w:rPr>
      </w:pPr>
      <w:r w:rsidRPr="00544A0D">
        <w:rPr>
          <w:rFonts w:ascii="Arial" w:hAnsi="Arial" w:cs="Arial"/>
          <w:sz w:val="22"/>
          <w:szCs w:val="22"/>
        </w:rPr>
        <w:t>3.1. Bendri įsipareigojimai:</w:t>
      </w:r>
    </w:p>
    <w:p w14:paraId="0D7F772D"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544A0D" w:rsidRDefault="001A612A" w:rsidP="001A612A">
      <w:pPr>
        <w:ind w:firstLine="567"/>
        <w:jc w:val="both"/>
        <w:rPr>
          <w:rFonts w:ascii="Arial" w:eastAsia="Calibri" w:hAnsi="Arial" w:cs="Arial"/>
          <w:color w:val="000000"/>
          <w:sz w:val="22"/>
          <w:szCs w:val="22"/>
        </w:rPr>
      </w:pPr>
      <w:r w:rsidRPr="00544A0D">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3.1.3. Abi Šalys išlaiko reikiamą darbinę erdvę ir priemones Sutarčiai vykdyti. </w:t>
      </w:r>
    </w:p>
    <w:p w14:paraId="54386C12"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3.1.4. Kiekviena šalis privalo nedelsiant priimti visus sprendimus, reikiamus Sutarčiai vykdyti.</w:t>
      </w:r>
    </w:p>
    <w:p w14:paraId="1396C54F"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3.2. Rangovo įsipareigojimai:</w:t>
      </w:r>
    </w:p>
    <w:p w14:paraId="453F8884" w14:textId="77777777" w:rsidR="001A612A" w:rsidRPr="00544A0D" w:rsidRDefault="001A612A" w:rsidP="001A612A">
      <w:pPr>
        <w:tabs>
          <w:tab w:val="left" w:pos="993"/>
        </w:tabs>
        <w:ind w:firstLine="567"/>
        <w:jc w:val="both"/>
        <w:rPr>
          <w:rFonts w:ascii="Arial" w:hAnsi="Arial" w:cs="Arial"/>
          <w:sz w:val="22"/>
          <w:szCs w:val="22"/>
        </w:rPr>
      </w:pPr>
      <w:r w:rsidRPr="00544A0D">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544A0D" w:rsidRDefault="001A612A" w:rsidP="001A612A">
      <w:pPr>
        <w:numPr>
          <w:ilvl w:val="2"/>
          <w:numId w:val="2"/>
        </w:numPr>
        <w:ind w:left="0" w:firstLine="567"/>
        <w:jc w:val="both"/>
        <w:rPr>
          <w:rFonts w:ascii="Arial" w:hAnsi="Arial" w:cs="Arial"/>
          <w:sz w:val="22"/>
          <w:szCs w:val="22"/>
        </w:rPr>
      </w:pPr>
      <w:r w:rsidRPr="00544A0D">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3.2.4. Gauti žemės darbų leidimą.</w:t>
      </w:r>
    </w:p>
    <w:p w14:paraId="486DA36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3.2.5.Vykdyti darbus taip, kad būtų užtikrintas  Sutarties specialiųjų sąlygų 1.1 punkte nurodyto statinio  funkcionavimas.</w:t>
      </w:r>
    </w:p>
    <w:p w14:paraId="3121DA8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3.2.8. Atlikti teritorijos tvarkymo darbus ( kai tokie būtini).</w:t>
      </w:r>
    </w:p>
    <w:p w14:paraId="0F0E4C7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3.2.9. Suformuoti kadastrinių matavimų bylą (kai tokia būtina).</w:t>
      </w:r>
    </w:p>
    <w:p w14:paraId="329786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3.2.10. Paruošti dokumentus, reikalingus pateikti statybos užbaigimui;</w:t>
      </w:r>
    </w:p>
    <w:p w14:paraId="7A0576F2"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3.2.17. Atlyginti Užsakovui  nuostolius, atsiradusius dėl Rangovo kaltės.</w:t>
      </w:r>
    </w:p>
    <w:p w14:paraId="15ED91A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 Užsakovo įsipareigojimai:</w:t>
      </w:r>
    </w:p>
    <w:p w14:paraId="55F9E7DF"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3.3.1. Įsakymu paskirti techninį prižiūrėtoją ir informuoti Rangovą apie jo paskyrimą.</w:t>
      </w:r>
    </w:p>
    <w:p w14:paraId="6F4129E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 xml:space="preserve">3.3.2. Apmokėti už atliktus darbus Sutarties specialiosiose sąlygose nustatyta tvarka ir terminais; </w:t>
      </w:r>
    </w:p>
    <w:p w14:paraId="31F27A1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3.3.3. Gauti statybos leidimą darbų vykdymui.</w:t>
      </w:r>
    </w:p>
    <w:p w14:paraId="3E4263C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3.3.6. Pasirašytinai supažindinti Rangovą su reikšmingais aplinkos apsaugos aspektais.</w:t>
      </w:r>
    </w:p>
    <w:p w14:paraId="47C3046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3.3.7. Atlyginti Rangovui  nuostolius, atsiradusius dėl Užsakovo kaltės.</w:t>
      </w:r>
    </w:p>
    <w:p w14:paraId="1F8D5FB4"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5. Sutarties kaina (kainodaros taisyklės)</w:t>
      </w:r>
    </w:p>
    <w:p w14:paraId="0D9D464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5.1. Sutarties kaina arba kainodaros taisyklės nustatytos Sutarties specialiosiose sąlygose.</w:t>
      </w:r>
    </w:p>
    <w:p w14:paraId="659DA2A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6. Sutarties įvykdymo užtikrinimas</w:t>
      </w:r>
    </w:p>
    <w:p w14:paraId="1DC0479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6.4. Sutarties įvykdymo užtikrinimas turi galioti visą Sutarties vykdymo laikotarpį.</w:t>
      </w:r>
    </w:p>
    <w:p w14:paraId="253BA49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544A0D">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6.8. Avansinio mokėjimo grąžinimo užtikrinimui taikomi Sutarties bendrųjų sąlygų 6.2, 6.3, 6.5, 6.6, 6.7 punktai.</w:t>
      </w:r>
    </w:p>
    <w:p w14:paraId="5DC3450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7. Šalių atsakomybė</w:t>
      </w:r>
    </w:p>
    <w:p w14:paraId="273C4AD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7.2. Delspinigių dydis ir jų mokėjimo sąlygos nustatytos Sutarties specialiosiose sąlygose.</w:t>
      </w:r>
    </w:p>
    <w:p w14:paraId="4413ED0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7.3. Delspinigių sumokėjimas neatleidžia Šalių nuo pareigos vykdyti šioje Sutartyje prisiimtus įsipareigojimus.</w:t>
      </w:r>
    </w:p>
    <w:p w14:paraId="4B78A26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8. Nenugalimos jėgos aplinkybės (</w:t>
      </w:r>
      <w:r w:rsidRPr="00544A0D">
        <w:rPr>
          <w:rFonts w:ascii="Arial" w:hAnsi="Arial" w:cs="Arial"/>
          <w:b/>
          <w:bCs/>
          <w:iCs/>
          <w:sz w:val="22"/>
          <w:szCs w:val="22"/>
        </w:rPr>
        <w:t>force majeure</w:t>
      </w:r>
      <w:r w:rsidRPr="00544A0D">
        <w:rPr>
          <w:rFonts w:ascii="Arial" w:hAnsi="Arial" w:cs="Arial"/>
          <w:b/>
          <w:bCs/>
          <w:sz w:val="22"/>
          <w:szCs w:val="22"/>
        </w:rPr>
        <w:t>)</w:t>
      </w:r>
    </w:p>
    <w:p w14:paraId="6DFAE4C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44A0D">
        <w:rPr>
          <w:rFonts w:ascii="Arial" w:hAnsi="Arial" w:cs="Arial"/>
          <w:iCs/>
          <w:sz w:val="22"/>
          <w:szCs w:val="22"/>
        </w:rPr>
        <w:t>force majeure</w:t>
      </w:r>
      <w:r w:rsidRPr="00544A0D">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544A0D">
          <w:rPr>
            <w:rFonts w:ascii="Arial" w:hAnsi="Arial" w:cs="Arial"/>
            <w:sz w:val="22"/>
            <w:szCs w:val="22"/>
          </w:rPr>
          <w:t>1996 m</w:t>
        </w:r>
      </w:smartTag>
      <w:r w:rsidRPr="00544A0D">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44A0D">
          <w:rPr>
            <w:rFonts w:ascii="Arial" w:hAnsi="Arial" w:cs="Arial"/>
            <w:sz w:val="22"/>
            <w:szCs w:val="22"/>
          </w:rPr>
          <w:t>1997 m</w:t>
        </w:r>
      </w:smartTag>
      <w:r w:rsidRPr="00544A0D">
        <w:rPr>
          <w:rFonts w:ascii="Arial" w:hAnsi="Arial" w:cs="Arial"/>
          <w:sz w:val="22"/>
          <w:szCs w:val="22"/>
        </w:rPr>
        <w:t>. kovo 13 d. nutarimu Nr. 222 „Dėl nenugalimos jėgos (</w:t>
      </w:r>
      <w:r w:rsidRPr="00544A0D">
        <w:rPr>
          <w:rFonts w:ascii="Arial" w:hAnsi="Arial" w:cs="Arial"/>
          <w:iCs/>
          <w:sz w:val="22"/>
          <w:szCs w:val="22"/>
        </w:rPr>
        <w:t>force majeure</w:t>
      </w:r>
      <w:r w:rsidRPr="00544A0D">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9. Intelektinės ir pramoninės nuosavybės teisės</w:t>
      </w:r>
    </w:p>
    <w:p w14:paraId="16CE03F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10. Šalių pareiškimai ir garantijos</w:t>
      </w:r>
    </w:p>
    <w:p w14:paraId="423BECA8"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 Kiekviena iš Šalių pareiškia ir garantuoja kitai Šaliai, kad:</w:t>
      </w:r>
    </w:p>
    <w:p w14:paraId="0FF2B66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10.1.1. Šalis yra tinkamai įsteigta ir teisėtai veikia pagal Lietuvos Respublikos įstatymus;</w:t>
      </w:r>
    </w:p>
    <w:p w14:paraId="6D4D8C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11. Konfidencialumo įsipareigojimai</w:t>
      </w:r>
    </w:p>
    <w:p w14:paraId="76BF28D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12. Darbų atlikimo garantijos.</w:t>
      </w:r>
    </w:p>
    <w:p w14:paraId="13F3B0D6"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12.1. Rangovas garantuoja, kad atlikti statybos darbai atitinka norminių statybos dokumentų reikalavimus.</w:t>
      </w:r>
    </w:p>
    <w:p w14:paraId="06D3BB24"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12.2. Rangovas negarantuoja už atliktus darbus, jeigu Užsakovas davė klaidingus nurodymus ir darbų aprašymus.</w:t>
      </w:r>
    </w:p>
    <w:p w14:paraId="03BF0CCE"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 Nustatomi šie garantiniai terminai sutarties objektui</w:t>
      </w:r>
      <w:r w:rsidRPr="00544A0D">
        <w:rPr>
          <w:rFonts w:ascii="Arial" w:hAnsi="Arial" w:cs="Arial"/>
          <w:b/>
          <w:sz w:val="22"/>
          <w:szCs w:val="22"/>
        </w:rPr>
        <w:t xml:space="preserve"> :</w:t>
      </w:r>
    </w:p>
    <w:p w14:paraId="5F9845B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12.4.1. paslėptiems statinio elementams (konstrukcijoms, vamzdynams ir pan.) -dešimt metų;</w:t>
      </w:r>
    </w:p>
    <w:p w14:paraId="6FB73F9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12.4.2. Esant tyčia paslėptiems defektams – dvidešimt metų.</w:t>
      </w:r>
    </w:p>
    <w:p w14:paraId="640E7F75"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12.4.3. Kitiems darbams ir įrenginiams – penkeri metai.</w:t>
      </w:r>
    </w:p>
    <w:p w14:paraId="1B3C86F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544A0D" w:rsidRDefault="001A612A" w:rsidP="001A612A">
      <w:pPr>
        <w:ind w:firstLine="567"/>
        <w:jc w:val="both"/>
        <w:rPr>
          <w:rFonts w:ascii="Arial" w:hAnsi="Arial" w:cs="Arial"/>
          <w:b/>
          <w:sz w:val="22"/>
          <w:szCs w:val="22"/>
        </w:rPr>
      </w:pPr>
      <w:r w:rsidRPr="00544A0D">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13. Sutarties galiojimas</w:t>
      </w:r>
    </w:p>
    <w:p w14:paraId="5F38F58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13.1. Sutarties galiojimo terminas nustatytas Sutarties specialiosiose sąlygose.</w:t>
      </w:r>
    </w:p>
    <w:p w14:paraId="27303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14. Sutarties pakeitimai</w:t>
      </w:r>
    </w:p>
    <w:p w14:paraId="0A2F83B6"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15. Sutarties vykdymo sustabdymas</w:t>
      </w:r>
    </w:p>
    <w:p w14:paraId="78D7545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15.1. Esant svarbioms aplinkybėms, Užsakovas turi teisę sustabdyti Darbų ar kurios nors jų dalies vykdymą.</w:t>
      </w:r>
    </w:p>
    <w:p w14:paraId="77CC22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16. Sutarties nutraukimas</w:t>
      </w:r>
    </w:p>
    <w:p w14:paraId="054707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16.1. Sutartis gali būti nutraukiama raštišku Šalių susitarimu.</w:t>
      </w:r>
    </w:p>
    <w:p w14:paraId="10F8C80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 Užsakovas turi teisę vienašališkai nutraukti Sutartį šiais atvejais:</w:t>
      </w:r>
    </w:p>
    <w:p w14:paraId="4E1FA4B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16.3.2.1. kai Rangovas per Užsakovo nustatytą protingą terminą nepašalino atliktų paslaugų rezultato trūkumų;</w:t>
      </w:r>
    </w:p>
    <w:p w14:paraId="4CAA07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16.3.2.3. kai paaiškėja, kad Rangovas yra (tapo) nemokus ir nebus pajėgus užbaigti ir/ar tinkamai įvykdyti Sutartį;</w:t>
      </w:r>
    </w:p>
    <w:p w14:paraId="437E233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544A0D">
        <w:rPr>
          <w:rFonts w:ascii="Arial" w:hAnsi="Arial" w:cs="Arial"/>
          <w:b/>
          <w:bCs/>
          <w:sz w:val="22"/>
          <w:szCs w:val="22"/>
        </w:rPr>
        <w:t>17. Ginčų nagrinėjimo tvarka</w:t>
      </w:r>
    </w:p>
    <w:p w14:paraId="3146A6C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lastRenderedPageBreak/>
        <w:t>18. Baigiamosios nuostatos</w:t>
      </w:r>
    </w:p>
    <w:p w14:paraId="3CEFE7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18.3. Visus kitus klausimus, kurie neaptarti Sutartyje, reguliuoja Lietuvos Respublikos teisės aktai.</w:t>
      </w:r>
    </w:p>
    <w:p w14:paraId="5B1EB03A"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544A0D" w:rsidRDefault="001A612A" w:rsidP="001A612A">
      <w:pPr>
        <w:autoSpaceDE w:val="0"/>
        <w:autoSpaceDN w:val="0"/>
        <w:adjustRightInd w:val="0"/>
        <w:jc w:val="center"/>
        <w:rPr>
          <w:rFonts w:ascii="Arial" w:hAnsi="Arial" w:cs="Arial"/>
          <w:sz w:val="22"/>
          <w:szCs w:val="22"/>
        </w:rPr>
      </w:pPr>
      <w:r w:rsidRPr="00544A0D">
        <w:rPr>
          <w:rFonts w:ascii="Arial" w:hAnsi="Arial" w:cs="Arial"/>
          <w:sz w:val="22"/>
          <w:szCs w:val="22"/>
        </w:rPr>
        <w:t>______________</w:t>
      </w:r>
    </w:p>
    <w:p w14:paraId="2714137E" w14:textId="77777777" w:rsidR="001A612A" w:rsidRPr="00544A0D" w:rsidRDefault="001A612A" w:rsidP="001A612A">
      <w:pPr>
        <w:rPr>
          <w:rFonts w:ascii="Arial" w:eastAsia="Arial Unicode MS" w:hAnsi="Arial" w:cs="Arial"/>
          <w:b/>
          <w:sz w:val="22"/>
          <w:szCs w:val="22"/>
          <w:bdr w:val="nil"/>
          <w:lang w:eastAsia="lt-LT"/>
        </w:rPr>
      </w:pPr>
    </w:p>
    <w:p w14:paraId="483C8730" w14:textId="77777777" w:rsidR="00D41484" w:rsidRPr="00544A0D" w:rsidRDefault="00D41484">
      <w:pPr>
        <w:rPr>
          <w:rFonts w:ascii="Arial" w:hAnsi="Arial" w:cs="Arial"/>
          <w:sz w:val="22"/>
          <w:szCs w:val="22"/>
        </w:rPr>
      </w:pPr>
    </w:p>
    <w:sectPr w:rsidR="00D41484" w:rsidRPr="00544A0D"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D05AF" w14:textId="77777777" w:rsidR="00B44E30" w:rsidRDefault="00B44E30" w:rsidP="0002110F">
      <w:r>
        <w:separator/>
      </w:r>
    </w:p>
  </w:endnote>
  <w:endnote w:type="continuationSeparator" w:id="0">
    <w:p w14:paraId="0738565A" w14:textId="77777777" w:rsidR="00B44E30" w:rsidRDefault="00B44E30"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DA4F5" w14:textId="77777777" w:rsidR="00B44E30" w:rsidRDefault="00B44E30" w:rsidP="0002110F">
      <w:r>
        <w:separator/>
      </w:r>
    </w:p>
  </w:footnote>
  <w:footnote w:type="continuationSeparator" w:id="0">
    <w:p w14:paraId="50B84E8B" w14:textId="77777777" w:rsidR="00B44E30" w:rsidRDefault="00B44E30" w:rsidP="0002110F">
      <w:r>
        <w:continuationSeparator/>
      </w:r>
    </w:p>
  </w:footnote>
  <w:footnote w:id="1">
    <w:p w14:paraId="6A478906" w14:textId="77777777" w:rsidR="00160417" w:rsidRDefault="00160417" w:rsidP="0016041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0793D"/>
    <w:rsid w:val="00013434"/>
    <w:rsid w:val="0002110F"/>
    <w:rsid w:val="00075CD7"/>
    <w:rsid w:val="000C7720"/>
    <w:rsid w:val="000C7FE2"/>
    <w:rsid w:val="000E4DF6"/>
    <w:rsid w:val="001316E4"/>
    <w:rsid w:val="00160417"/>
    <w:rsid w:val="0016451E"/>
    <w:rsid w:val="00164660"/>
    <w:rsid w:val="001831C3"/>
    <w:rsid w:val="00192174"/>
    <w:rsid w:val="001A0CF5"/>
    <w:rsid w:val="001A612A"/>
    <w:rsid w:val="002277BC"/>
    <w:rsid w:val="00230EB8"/>
    <w:rsid w:val="002668DD"/>
    <w:rsid w:val="002809C3"/>
    <w:rsid w:val="00280A61"/>
    <w:rsid w:val="00281063"/>
    <w:rsid w:val="00285797"/>
    <w:rsid w:val="002A5F1C"/>
    <w:rsid w:val="002C0D5F"/>
    <w:rsid w:val="002C2466"/>
    <w:rsid w:val="002C334A"/>
    <w:rsid w:val="002D5AED"/>
    <w:rsid w:val="003113DE"/>
    <w:rsid w:val="00315568"/>
    <w:rsid w:val="00317A62"/>
    <w:rsid w:val="00321C0C"/>
    <w:rsid w:val="0033114C"/>
    <w:rsid w:val="003321AC"/>
    <w:rsid w:val="0034299E"/>
    <w:rsid w:val="00343A26"/>
    <w:rsid w:val="00363A79"/>
    <w:rsid w:val="0037105D"/>
    <w:rsid w:val="003868E1"/>
    <w:rsid w:val="003939B6"/>
    <w:rsid w:val="003B478F"/>
    <w:rsid w:val="003D1D87"/>
    <w:rsid w:val="00410246"/>
    <w:rsid w:val="00424DF0"/>
    <w:rsid w:val="00441391"/>
    <w:rsid w:val="0044328D"/>
    <w:rsid w:val="00476D10"/>
    <w:rsid w:val="00494D06"/>
    <w:rsid w:val="004B6148"/>
    <w:rsid w:val="004B75F8"/>
    <w:rsid w:val="004D3125"/>
    <w:rsid w:val="005252C4"/>
    <w:rsid w:val="00527BFA"/>
    <w:rsid w:val="005372EB"/>
    <w:rsid w:val="005449AA"/>
    <w:rsid w:val="00544A0D"/>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96764"/>
    <w:rsid w:val="006A7812"/>
    <w:rsid w:val="006D785C"/>
    <w:rsid w:val="00725AF2"/>
    <w:rsid w:val="00752DCB"/>
    <w:rsid w:val="00757040"/>
    <w:rsid w:val="00771C18"/>
    <w:rsid w:val="007734BB"/>
    <w:rsid w:val="007A6057"/>
    <w:rsid w:val="007B2FBC"/>
    <w:rsid w:val="007B5819"/>
    <w:rsid w:val="007C1D14"/>
    <w:rsid w:val="007C20FD"/>
    <w:rsid w:val="007C3EDB"/>
    <w:rsid w:val="007D01E2"/>
    <w:rsid w:val="007D42C9"/>
    <w:rsid w:val="007E4D60"/>
    <w:rsid w:val="007E7EF4"/>
    <w:rsid w:val="007F3335"/>
    <w:rsid w:val="007F33C7"/>
    <w:rsid w:val="00804B06"/>
    <w:rsid w:val="008251F7"/>
    <w:rsid w:val="00837A49"/>
    <w:rsid w:val="00882374"/>
    <w:rsid w:val="008C2484"/>
    <w:rsid w:val="008D0F6A"/>
    <w:rsid w:val="008D24D4"/>
    <w:rsid w:val="008D5B0F"/>
    <w:rsid w:val="008E24BA"/>
    <w:rsid w:val="009407AC"/>
    <w:rsid w:val="00960627"/>
    <w:rsid w:val="00965F03"/>
    <w:rsid w:val="00966027"/>
    <w:rsid w:val="009B282B"/>
    <w:rsid w:val="009D69AB"/>
    <w:rsid w:val="009D7629"/>
    <w:rsid w:val="009F1D17"/>
    <w:rsid w:val="00A02CAA"/>
    <w:rsid w:val="00A229C7"/>
    <w:rsid w:val="00A30F2B"/>
    <w:rsid w:val="00A56108"/>
    <w:rsid w:val="00A864D3"/>
    <w:rsid w:val="00A950EC"/>
    <w:rsid w:val="00A963B6"/>
    <w:rsid w:val="00AB0ACF"/>
    <w:rsid w:val="00AE143E"/>
    <w:rsid w:val="00AE514D"/>
    <w:rsid w:val="00AF468B"/>
    <w:rsid w:val="00AF71E1"/>
    <w:rsid w:val="00B12471"/>
    <w:rsid w:val="00B125D1"/>
    <w:rsid w:val="00B26F15"/>
    <w:rsid w:val="00B36BC0"/>
    <w:rsid w:val="00B44E30"/>
    <w:rsid w:val="00B46451"/>
    <w:rsid w:val="00B67119"/>
    <w:rsid w:val="00B81038"/>
    <w:rsid w:val="00B81A88"/>
    <w:rsid w:val="00B93662"/>
    <w:rsid w:val="00BE09B5"/>
    <w:rsid w:val="00BF1D91"/>
    <w:rsid w:val="00C00261"/>
    <w:rsid w:val="00C037B6"/>
    <w:rsid w:val="00C10A6E"/>
    <w:rsid w:val="00C3142C"/>
    <w:rsid w:val="00C72767"/>
    <w:rsid w:val="00CC1603"/>
    <w:rsid w:val="00D1637D"/>
    <w:rsid w:val="00D2378B"/>
    <w:rsid w:val="00D31031"/>
    <w:rsid w:val="00D31CE7"/>
    <w:rsid w:val="00D41484"/>
    <w:rsid w:val="00DC21C3"/>
    <w:rsid w:val="00DC27A2"/>
    <w:rsid w:val="00DD2A34"/>
    <w:rsid w:val="00DE5867"/>
    <w:rsid w:val="00E11947"/>
    <w:rsid w:val="00E238D4"/>
    <w:rsid w:val="00E378E8"/>
    <w:rsid w:val="00E64CD6"/>
    <w:rsid w:val="00E7684A"/>
    <w:rsid w:val="00EF1D71"/>
    <w:rsid w:val="00F207CC"/>
    <w:rsid w:val="00F45938"/>
    <w:rsid w:val="00F65744"/>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15</Pages>
  <Words>31422</Words>
  <Characters>17912</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24</cp:revision>
  <dcterms:created xsi:type="dcterms:W3CDTF">2024-12-23T11:36:00Z</dcterms:created>
  <dcterms:modified xsi:type="dcterms:W3CDTF">2025-08-27T06:37:00Z</dcterms:modified>
</cp:coreProperties>
</file>